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E0" w:rsidRDefault="004019E0" w:rsidP="004019E0">
      <w:pPr>
        <w:rPr>
          <w:rFonts w:ascii="Arial" w:hAnsi="Arial" w:cs="Arial"/>
          <w:b/>
          <w:sz w:val="24"/>
          <w:szCs w:val="24"/>
        </w:rPr>
      </w:pPr>
      <w:r w:rsidRPr="00102283">
        <w:rPr>
          <w:rFonts w:ascii="Arial" w:hAnsi="Arial" w:cs="Arial"/>
          <w:b/>
          <w:sz w:val="24"/>
          <w:szCs w:val="24"/>
        </w:rPr>
        <w:t>1.- DATOS DE LA ASIGNATURA</w:t>
      </w:r>
    </w:p>
    <w:tbl>
      <w:tblPr>
        <w:tblStyle w:val="Tablaconcuadrcula"/>
        <w:tblW w:w="8978" w:type="dxa"/>
        <w:tblLook w:val="04A0"/>
      </w:tblPr>
      <w:tblGrid>
        <w:gridCol w:w="3652"/>
        <w:gridCol w:w="5326"/>
      </w:tblGrid>
      <w:tr w:rsidR="001566F4" w:rsidTr="00EA087D">
        <w:tc>
          <w:tcPr>
            <w:tcW w:w="3652" w:type="dxa"/>
          </w:tcPr>
          <w:p w:rsidR="001566F4" w:rsidRDefault="001566F4" w:rsidP="001566F4">
            <w:pPr>
              <w:ind w:right="-46"/>
              <w:jc w:val="right"/>
              <w:rPr>
                <w:rFonts w:ascii="Arial" w:hAnsi="Arial" w:cs="Arial"/>
                <w:sz w:val="24"/>
                <w:szCs w:val="24"/>
              </w:rPr>
            </w:pPr>
            <w:r w:rsidRPr="00102283">
              <w:rPr>
                <w:rFonts w:ascii="Arial" w:hAnsi="Arial" w:cs="Arial"/>
                <w:sz w:val="24"/>
                <w:szCs w:val="24"/>
              </w:rPr>
              <w:t>Nombre de la asignatura:</w:t>
            </w:r>
          </w:p>
          <w:p w:rsidR="001566F4" w:rsidRPr="00102283" w:rsidRDefault="001566F4" w:rsidP="001566F4">
            <w:pPr>
              <w:ind w:right="-46"/>
              <w:jc w:val="right"/>
              <w:rPr>
                <w:rFonts w:ascii="Arial" w:hAnsi="Arial" w:cs="Arial"/>
                <w:sz w:val="24"/>
                <w:szCs w:val="24"/>
              </w:rPr>
            </w:pPr>
            <w:r w:rsidRPr="00102283">
              <w:rPr>
                <w:rFonts w:ascii="Arial" w:eastAsia="Times New Roman" w:hAnsi="Arial" w:cs="Arial"/>
                <w:b/>
                <w:sz w:val="24"/>
                <w:szCs w:val="24"/>
                <w:lang w:val="es-MX" w:eastAsia="es-MX"/>
              </w:rPr>
              <w:t xml:space="preserve"> </w:t>
            </w:r>
          </w:p>
          <w:p w:rsidR="001566F4" w:rsidRDefault="001566F4" w:rsidP="001566F4">
            <w:pPr>
              <w:ind w:right="-46"/>
              <w:jc w:val="right"/>
              <w:rPr>
                <w:rFonts w:ascii="Arial" w:hAnsi="Arial" w:cs="Arial"/>
                <w:sz w:val="24"/>
                <w:szCs w:val="24"/>
              </w:rPr>
            </w:pPr>
            <w:r w:rsidRPr="00102283">
              <w:rPr>
                <w:rFonts w:ascii="Arial" w:hAnsi="Arial" w:cs="Arial"/>
                <w:sz w:val="24"/>
                <w:szCs w:val="24"/>
              </w:rPr>
              <w:t>Carrera:</w:t>
            </w:r>
          </w:p>
          <w:p w:rsidR="001566F4" w:rsidRPr="00102283" w:rsidRDefault="001566F4" w:rsidP="001566F4">
            <w:pPr>
              <w:ind w:right="-46"/>
              <w:jc w:val="right"/>
              <w:rPr>
                <w:rFonts w:ascii="Arial" w:hAnsi="Arial" w:cs="Arial"/>
                <w:sz w:val="24"/>
                <w:szCs w:val="24"/>
              </w:rPr>
            </w:pPr>
          </w:p>
          <w:p w:rsidR="001566F4" w:rsidRPr="00102283" w:rsidRDefault="001566F4" w:rsidP="001566F4">
            <w:pPr>
              <w:ind w:right="-46"/>
              <w:jc w:val="right"/>
              <w:rPr>
                <w:rFonts w:ascii="Arial" w:hAnsi="Arial" w:cs="Arial"/>
                <w:sz w:val="24"/>
                <w:szCs w:val="24"/>
              </w:rPr>
            </w:pPr>
            <w:r w:rsidRPr="00102283">
              <w:rPr>
                <w:rFonts w:ascii="Arial" w:hAnsi="Arial" w:cs="Arial"/>
                <w:sz w:val="24"/>
                <w:szCs w:val="24"/>
              </w:rPr>
              <w:t>Clave de la asignatura:</w:t>
            </w:r>
          </w:p>
          <w:p w:rsidR="001566F4" w:rsidRDefault="001566F4" w:rsidP="001566F4">
            <w:pPr>
              <w:tabs>
                <w:tab w:val="left" w:pos="1320"/>
              </w:tabs>
              <w:ind w:right="-46"/>
              <w:jc w:val="right"/>
              <w:rPr>
                <w:rFonts w:ascii="Arial" w:hAnsi="Arial" w:cs="Arial"/>
                <w:sz w:val="24"/>
                <w:szCs w:val="24"/>
              </w:rPr>
            </w:pPr>
            <w:r>
              <w:rPr>
                <w:rFonts w:ascii="Arial" w:hAnsi="Arial" w:cs="Arial"/>
                <w:sz w:val="24"/>
                <w:szCs w:val="24"/>
              </w:rPr>
              <w:tab/>
            </w:r>
          </w:p>
          <w:p w:rsidR="001566F4" w:rsidRPr="00102283" w:rsidRDefault="001566F4" w:rsidP="001566F4">
            <w:pPr>
              <w:ind w:right="-46"/>
              <w:jc w:val="right"/>
              <w:rPr>
                <w:rFonts w:ascii="Arial" w:hAnsi="Arial" w:cs="Arial"/>
                <w:sz w:val="24"/>
                <w:szCs w:val="24"/>
              </w:rPr>
            </w:pPr>
            <w:r w:rsidRPr="00102283">
              <w:rPr>
                <w:rFonts w:ascii="Arial" w:hAnsi="Arial" w:cs="Arial"/>
                <w:sz w:val="24"/>
                <w:szCs w:val="24"/>
              </w:rPr>
              <w:t>(Créditos) SATCA</w:t>
            </w:r>
            <w:r w:rsidRPr="00102283">
              <w:rPr>
                <w:rStyle w:val="Refdenotaalpie"/>
                <w:rFonts w:ascii="Arial" w:hAnsi="Arial" w:cs="Arial"/>
                <w:sz w:val="24"/>
                <w:szCs w:val="24"/>
              </w:rPr>
              <w:footnoteReference w:id="2"/>
            </w:r>
          </w:p>
        </w:tc>
        <w:tc>
          <w:tcPr>
            <w:tcW w:w="5326" w:type="dxa"/>
          </w:tcPr>
          <w:p w:rsidR="00EA087D" w:rsidRPr="00102283" w:rsidRDefault="00EA087D" w:rsidP="00EA087D">
            <w:pPr>
              <w:jc w:val="both"/>
              <w:rPr>
                <w:rFonts w:ascii="Arial" w:hAnsi="Arial" w:cs="Arial"/>
                <w:b/>
                <w:bCs/>
                <w:sz w:val="24"/>
                <w:szCs w:val="24"/>
              </w:rPr>
            </w:pPr>
            <w:r w:rsidRPr="00102283">
              <w:rPr>
                <w:rFonts w:ascii="Arial" w:hAnsi="Arial" w:cs="Arial"/>
                <w:b/>
                <w:bCs/>
                <w:sz w:val="24"/>
                <w:szCs w:val="24"/>
              </w:rPr>
              <w:t>Gestión Estratégica del capital humano I</w:t>
            </w:r>
          </w:p>
          <w:p w:rsidR="001566F4" w:rsidRDefault="001566F4" w:rsidP="004019E0">
            <w:pPr>
              <w:rPr>
                <w:rFonts w:ascii="Arial" w:hAnsi="Arial" w:cs="Arial"/>
                <w:b/>
                <w:sz w:val="24"/>
                <w:szCs w:val="24"/>
              </w:rPr>
            </w:pPr>
          </w:p>
          <w:p w:rsidR="00EA087D" w:rsidRDefault="00EA087D" w:rsidP="004019E0">
            <w:pPr>
              <w:rPr>
                <w:rFonts w:ascii="Arial" w:hAnsi="Arial" w:cs="Arial"/>
                <w:b/>
                <w:sz w:val="24"/>
                <w:szCs w:val="24"/>
              </w:rPr>
            </w:pPr>
            <w:r>
              <w:rPr>
                <w:rFonts w:ascii="Arial" w:hAnsi="Arial" w:cs="Arial"/>
                <w:b/>
                <w:sz w:val="24"/>
                <w:szCs w:val="24"/>
              </w:rPr>
              <w:t>Licenciatura en Administración</w:t>
            </w:r>
          </w:p>
          <w:p w:rsidR="00EA087D" w:rsidRDefault="00EA087D" w:rsidP="004019E0">
            <w:pPr>
              <w:rPr>
                <w:rFonts w:ascii="Arial" w:hAnsi="Arial" w:cs="Arial"/>
                <w:b/>
                <w:sz w:val="24"/>
                <w:szCs w:val="24"/>
              </w:rPr>
            </w:pPr>
          </w:p>
          <w:p w:rsidR="00EA087D" w:rsidRDefault="00EA087D" w:rsidP="004019E0">
            <w:pPr>
              <w:rPr>
                <w:rFonts w:ascii="Arial" w:hAnsi="Arial" w:cs="Arial"/>
                <w:b/>
                <w:sz w:val="24"/>
                <w:szCs w:val="24"/>
              </w:rPr>
            </w:pPr>
          </w:p>
          <w:p w:rsidR="00EA087D" w:rsidRDefault="00EA087D" w:rsidP="004019E0">
            <w:pPr>
              <w:rPr>
                <w:rFonts w:ascii="Arial" w:hAnsi="Arial" w:cs="Arial"/>
                <w:b/>
                <w:sz w:val="24"/>
                <w:szCs w:val="24"/>
              </w:rPr>
            </w:pPr>
          </w:p>
          <w:p w:rsidR="00EA087D" w:rsidRDefault="00EA087D" w:rsidP="004019E0">
            <w:pPr>
              <w:rPr>
                <w:rFonts w:ascii="Arial" w:hAnsi="Arial" w:cs="Arial"/>
                <w:b/>
                <w:sz w:val="24"/>
                <w:szCs w:val="24"/>
              </w:rPr>
            </w:pPr>
            <w:r>
              <w:rPr>
                <w:rFonts w:ascii="Arial" w:hAnsi="Arial" w:cs="Arial"/>
                <w:b/>
                <w:sz w:val="24"/>
                <w:szCs w:val="24"/>
              </w:rPr>
              <w:t>2-3-5</w:t>
            </w:r>
          </w:p>
        </w:tc>
      </w:tr>
    </w:tbl>
    <w:p w:rsidR="004019E0" w:rsidRPr="00102283" w:rsidRDefault="004019E0" w:rsidP="004019E0">
      <w:pPr>
        <w:jc w:val="both"/>
        <w:rPr>
          <w:rFonts w:ascii="Arial" w:hAnsi="Arial" w:cs="Arial"/>
          <w:sz w:val="24"/>
          <w:szCs w:val="24"/>
        </w:rPr>
      </w:pPr>
    </w:p>
    <w:p w:rsidR="004019E0" w:rsidRPr="00102283" w:rsidRDefault="004019E0" w:rsidP="004019E0">
      <w:pPr>
        <w:jc w:val="both"/>
        <w:rPr>
          <w:rFonts w:ascii="Arial" w:hAnsi="Arial" w:cs="Arial"/>
          <w:b/>
          <w:sz w:val="24"/>
          <w:szCs w:val="24"/>
        </w:rPr>
      </w:pPr>
      <w:r w:rsidRPr="00102283">
        <w:rPr>
          <w:rFonts w:ascii="Arial" w:hAnsi="Arial" w:cs="Arial"/>
          <w:b/>
          <w:sz w:val="24"/>
          <w:szCs w:val="24"/>
        </w:rPr>
        <w:t>2.- PRESENTACIÓN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4"/>
      </w:tblGrid>
      <w:tr w:rsidR="004019E0" w:rsidRPr="00102283" w:rsidTr="0062559E">
        <w:tc>
          <w:tcPr>
            <w:tcW w:w="9263" w:type="dxa"/>
            <w:tcBorders>
              <w:top w:val="single" w:sz="4" w:space="0" w:color="auto"/>
              <w:left w:val="single" w:sz="4" w:space="0" w:color="auto"/>
              <w:bottom w:val="single" w:sz="4" w:space="0" w:color="auto"/>
              <w:right w:val="single" w:sz="4" w:space="0" w:color="auto"/>
            </w:tcBorders>
          </w:tcPr>
          <w:p w:rsidR="004019E0" w:rsidRPr="00102283" w:rsidRDefault="004019E0" w:rsidP="00966836">
            <w:pPr>
              <w:spacing w:line="240" w:lineRule="auto"/>
              <w:jc w:val="both"/>
              <w:rPr>
                <w:rFonts w:ascii="Arial" w:hAnsi="Arial" w:cs="Arial"/>
                <w:sz w:val="24"/>
                <w:szCs w:val="24"/>
              </w:rPr>
            </w:pPr>
            <w:r w:rsidRPr="00102283">
              <w:rPr>
                <w:rFonts w:ascii="Arial" w:hAnsi="Arial" w:cs="Arial"/>
                <w:sz w:val="24"/>
                <w:szCs w:val="24"/>
              </w:rPr>
              <w:t xml:space="preserve">Caracterización de la asignatura. </w:t>
            </w:r>
          </w:p>
          <w:p w:rsidR="00513BD1" w:rsidRDefault="00513BD1"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Este curso proporciona las herramientas para cumplir con </w:t>
            </w:r>
            <w:r w:rsidR="00802295">
              <w:rPr>
                <w:rFonts w:ascii="Arial" w:hAnsi="Arial" w:cs="Arial"/>
                <w:color w:val="2A2A2A"/>
              </w:rPr>
              <w:t xml:space="preserve"> </w:t>
            </w:r>
            <w:r>
              <w:rPr>
                <w:rFonts w:ascii="Arial" w:hAnsi="Arial" w:cs="Arial"/>
                <w:color w:val="2A2A2A"/>
              </w:rPr>
              <w:t>el perfil de la carrera</w:t>
            </w:r>
            <w:r w:rsidR="00802295">
              <w:rPr>
                <w:rFonts w:ascii="Arial" w:hAnsi="Arial" w:cs="Arial"/>
                <w:color w:val="2A2A2A"/>
              </w:rPr>
              <w:t>,</w:t>
            </w:r>
            <w:r>
              <w:rPr>
                <w:rFonts w:ascii="Arial" w:hAnsi="Arial" w:cs="Arial"/>
                <w:color w:val="2A2A2A"/>
              </w:rPr>
              <w:t xml:space="preserve"> </w:t>
            </w:r>
            <w:r w:rsidR="00802295">
              <w:rPr>
                <w:rFonts w:ascii="Arial" w:hAnsi="Arial" w:cs="Arial"/>
                <w:color w:val="2A2A2A"/>
              </w:rPr>
              <w:t>p</w:t>
            </w:r>
            <w:r>
              <w:rPr>
                <w:rFonts w:ascii="Arial" w:hAnsi="Arial" w:cs="Arial"/>
                <w:color w:val="2A2A2A"/>
              </w:rPr>
              <w:t xml:space="preserve">romueve la competitividad profesional y organizacional, propiciando una cultura de trabajo en equipo, excelencia, gestión y calidad en escenarios de alto desempeño. </w:t>
            </w:r>
          </w:p>
          <w:p w:rsidR="00513BD1" w:rsidRDefault="00513BD1" w:rsidP="00966836">
            <w:pPr>
              <w:pStyle w:val="NormalWeb"/>
              <w:shd w:val="clear" w:color="auto" w:fill="FFFFFF"/>
              <w:spacing w:after="0"/>
              <w:jc w:val="both"/>
              <w:rPr>
                <w:rFonts w:ascii="Tahoma" w:hAnsi="Tahoma" w:cs="Tahoma"/>
                <w:color w:val="2A2A2A"/>
                <w:sz w:val="20"/>
                <w:szCs w:val="20"/>
              </w:rPr>
            </w:pPr>
          </w:p>
          <w:p w:rsidR="00513BD1" w:rsidRDefault="00513BD1"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La materia se vincula con la realidad de la siguiente manera: Proporciona las técnicas y herramientas teóricas y prácticas para la dotación del recurso humano en las organizaciones reales. Promueve técnicas para el desarrollo de habilidades y capacidades del </w:t>
            </w:r>
            <w:r w:rsidR="00802295">
              <w:rPr>
                <w:rFonts w:ascii="Arial" w:hAnsi="Arial" w:cs="Arial"/>
                <w:color w:val="2A2A2A"/>
              </w:rPr>
              <w:t>capital</w:t>
            </w:r>
            <w:r>
              <w:rPr>
                <w:rFonts w:ascii="Arial" w:hAnsi="Arial" w:cs="Arial"/>
                <w:color w:val="2A2A2A"/>
              </w:rPr>
              <w:t xml:space="preserve"> humano</w:t>
            </w:r>
            <w:r w:rsidR="00802295">
              <w:rPr>
                <w:rFonts w:ascii="Arial" w:hAnsi="Arial" w:cs="Arial"/>
                <w:color w:val="2A2A2A"/>
              </w:rPr>
              <w:t>.</w:t>
            </w:r>
          </w:p>
          <w:p w:rsidR="00513BD1" w:rsidRDefault="00513BD1" w:rsidP="00966836">
            <w:pPr>
              <w:pStyle w:val="NormalWeb"/>
              <w:shd w:val="clear" w:color="auto" w:fill="FFFFFF"/>
              <w:spacing w:after="0"/>
              <w:jc w:val="both"/>
              <w:rPr>
                <w:rFonts w:ascii="Tahoma" w:hAnsi="Tahoma" w:cs="Tahoma"/>
                <w:color w:val="2A2A2A"/>
                <w:sz w:val="20"/>
                <w:szCs w:val="20"/>
              </w:rPr>
            </w:pPr>
          </w:p>
          <w:p w:rsidR="00513BD1" w:rsidRDefault="00513BD1"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Al finalizar la materia</w:t>
            </w:r>
            <w:r w:rsidR="00802295">
              <w:rPr>
                <w:rFonts w:ascii="Arial" w:hAnsi="Arial" w:cs="Arial"/>
                <w:color w:val="2A2A2A"/>
              </w:rPr>
              <w:t>,</w:t>
            </w:r>
            <w:r>
              <w:rPr>
                <w:rFonts w:ascii="Arial" w:hAnsi="Arial" w:cs="Arial"/>
                <w:color w:val="2A2A2A"/>
              </w:rPr>
              <w:t xml:space="preserve"> el estudiante elaborará planes y programas de integración, capacitación y desarrollo basados en las técnicas y herramientas de la Administración de Recursos Humanos.</w:t>
            </w:r>
          </w:p>
          <w:p w:rsidR="00513BD1" w:rsidRDefault="00513BD1" w:rsidP="00966836">
            <w:pPr>
              <w:pStyle w:val="NormalWeb"/>
              <w:shd w:val="clear" w:color="auto" w:fill="FFFFFF"/>
              <w:spacing w:after="0"/>
              <w:jc w:val="both"/>
              <w:rPr>
                <w:rFonts w:ascii="Tahoma" w:hAnsi="Tahoma" w:cs="Tahoma"/>
                <w:color w:val="2A2A2A"/>
                <w:sz w:val="20"/>
                <w:szCs w:val="20"/>
              </w:rPr>
            </w:pPr>
          </w:p>
          <w:p w:rsidR="00513BD1" w:rsidRPr="00FE523D" w:rsidRDefault="00513BD1" w:rsidP="00966836">
            <w:pPr>
              <w:pStyle w:val="NormalWeb"/>
              <w:shd w:val="clear" w:color="auto" w:fill="FFFFFF"/>
              <w:spacing w:after="0"/>
              <w:jc w:val="both"/>
              <w:rPr>
                <w:rFonts w:ascii="Tahoma" w:hAnsi="Tahoma" w:cs="Tahoma"/>
                <w:color w:val="2A2A2A"/>
              </w:rPr>
            </w:pPr>
            <w:r w:rsidRPr="00FE523D">
              <w:rPr>
                <w:rFonts w:ascii="Arial" w:hAnsi="Arial" w:cs="Arial"/>
                <w:b/>
                <w:bCs/>
                <w:color w:val="2A2A2A"/>
              </w:rPr>
              <w:t xml:space="preserve">Intención didáctica. </w:t>
            </w:r>
          </w:p>
          <w:p w:rsidR="00513BD1" w:rsidRDefault="00513BD1" w:rsidP="00966836">
            <w:pPr>
              <w:pStyle w:val="NormalWeb"/>
              <w:shd w:val="clear" w:color="auto" w:fill="FFFFFF"/>
              <w:spacing w:after="0"/>
              <w:jc w:val="both"/>
              <w:rPr>
                <w:rFonts w:ascii="Tahoma" w:hAnsi="Tahoma" w:cs="Tahoma"/>
                <w:color w:val="2A2A2A"/>
                <w:sz w:val="20"/>
                <w:szCs w:val="20"/>
              </w:rPr>
            </w:pPr>
          </w:p>
          <w:p w:rsidR="00513BD1" w:rsidRPr="00FE523D" w:rsidRDefault="00513BD1" w:rsidP="00966836">
            <w:pPr>
              <w:pStyle w:val="NormalWeb"/>
              <w:shd w:val="clear" w:color="auto" w:fill="FFFFFF"/>
              <w:spacing w:after="0"/>
              <w:jc w:val="both"/>
              <w:rPr>
                <w:rFonts w:ascii="Tahoma" w:hAnsi="Tahoma" w:cs="Tahoma"/>
                <w:color w:val="2A2A2A"/>
              </w:rPr>
            </w:pPr>
            <w:r w:rsidRPr="00FE523D">
              <w:rPr>
                <w:rFonts w:ascii="Arial" w:hAnsi="Arial" w:cs="Arial"/>
                <w:color w:val="2A2A2A"/>
              </w:rPr>
              <w:t xml:space="preserve">Se sugiere que en esta asignatura se </w:t>
            </w:r>
            <w:r w:rsidR="00F5000E" w:rsidRPr="00FE523D">
              <w:rPr>
                <w:rFonts w:ascii="Arial" w:hAnsi="Arial" w:cs="Arial"/>
                <w:color w:val="2A2A2A"/>
              </w:rPr>
              <w:t>dé</w:t>
            </w:r>
            <w:r w:rsidRPr="00FE523D">
              <w:rPr>
                <w:rFonts w:ascii="Arial" w:hAnsi="Arial" w:cs="Arial"/>
                <w:color w:val="2A2A2A"/>
              </w:rPr>
              <w:t xml:space="preserve"> prioridad a prácticas relacionadas con los temas del plan de estudios; tratando de que se establezca una relación con la realidad. </w:t>
            </w:r>
          </w:p>
          <w:p w:rsidR="00513BD1" w:rsidRPr="00FE523D" w:rsidRDefault="00513BD1" w:rsidP="00966836">
            <w:pPr>
              <w:pStyle w:val="NormalWeb"/>
              <w:shd w:val="clear" w:color="auto" w:fill="FFFFFF"/>
              <w:spacing w:after="0"/>
              <w:jc w:val="both"/>
              <w:rPr>
                <w:rFonts w:ascii="Tahoma" w:hAnsi="Tahoma" w:cs="Tahoma"/>
                <w:color w:val="2A2A2A"/>
              </w:rPr>
            </w:pPr>
          </w:p>
          <w:p w:rsidR="00513BD1" w:rsidRDefault="00513BD1" w:rsidP="00966836">
            <w:pPr>
              <w:pStyle w:val="NormalWeb"/>
              <w:shd w:val="clear" w:color="auto" w:fill="FFFFFF"/>
              <w:spacing w:after="0"/>
              <w:jc w:val="both"/>
              <w:rPr>
                <w:rFonts w:ascii="Arial" w:hAnsi="Arial" w:cs="Arial"/>
                <w:color w:val="2A2A2A"/>
              </w:rPr>
            </w:pPr>
            <w:r>
              <w:rPr>
                <w:rFonts w:ascii="Arial" w:hAnsi="Arial" w:cs="Arial"/>
                <w:color w:val="2A2A2A"/>
              </w:rPr>
              <w:t>En la primera unidad, El estudiante</w:t>
            </w:r>
            <w:r w:rsidR="004A5D59">
              <w:rPr>
                <w:rFonts w:ascii="Arial" w:hAnsi="Arial" w:cs="Arial"/>
                <w:color w:val="2A2A2A"/>
              </w:rPr>
              <w:t xml:space="preserve"> deberá explicar</w:t>
            </w:r>
            <w:r>
              <w:rPr>
                <w:rFonts w:ascii="Arial" w:hAnsi="Arial" w:cs="Arial"/>
                <w:color w:val="2A2A2A"/>
              </w:rPr>
              <w:t xml:space="preserve"> </w:t>
            </w:r>
            <w:r w:rsidR="00802295">
              <w:rPr>
                <w:rFonts w:ascii="Arial" w:hAnsi="Arial" w:cs="Arial"/>
                <w:color w:val="2A2A2A"/>
              </w:rPr>
              <w:t>el concepto y evolución</w:t>
            </w:r>
            <w:r>
              <w:rPr>
                <w:rFonts w:ascii="Arial" w:hAnsi="Arial" w:cs="Arial"/>
                <w:color w:val="2A2A2A"/>
              </w:rPr>
              <w:t xml:space="preserve"> de la Administración </w:t>
            </w:r>
            <w:r w:rsidR="00802295">
              <w:rPr>
                <w:rFonts w:ascii="Arial" w:hAnsi="Arial" w:cs="Arial"/>
                <w:color w:val="2A2A2A"/>
              </w:rPr>
              <w:t>del capital humano</w:t>
            </w:r>
            <w:r w:rsidR="004A5D59">
              <w:rPr>
                <w:rFonts w:ascii="Arial" w:hAnsi="Arial" w:cs="Arial"/>
                <w:color w:val="2A2A2A"/>
              </w:rPr>
              <w:t>, identificar</w:t>
            </w:r>
            <w:r>
              <w:rPr>
                <w:rFonts w:ascii="Arial" w:hAnsi="Arial" w:cs="Arial"/>
                <w:color w:val="2A2A2A"/>
              </w:rPr>
              <w:t xml:space="preserve"> la estructura organizacional </w:t>
            </w:r>
            <w:r w:rsidR="004A5D59">
              <w:rPr>
                <w:rFonts w:ascii="Arial" w:hAnsi="Arial" w:cs="Arial"/>
                <w:color w:val="2A2A2A"/>
              </w:rPr>
              <w:t>y funcionamiento del departamento de recursos humanos. Identificar el proceso de planeación del capital humano y aplicar técnicas como pronósticos</w:t>
            </w:r>
            <w:r w:rsidR="00B007B1">
              <w:rPr>
                <w:rFonts w:ascii="Arial" w:hAnsi="Arial" w:cs="Arial"/>
                <w:color w:val="2A2A2A"/>
              </w:rPr>
              <w:t xml:space="preserve"> y</w:t>
            </w:r>
            <w:r w:rsidR="004A5D59">
              <w:rPr>
                <w:rFonts w:ascii="Arial" w:hAnsi="Arial" w:cs="Arial"/>
                <w:color w:val="2A2A2A"/>
              </w:rPr>
              <w:t xml:space="preserve"> el inventario  de personal.</w:t>
            </w:r>
          </w:p>
          <w:p w:rsidR="004A5D59" w:rsidRDefault="004A5D59" w:rsidP="00966836">
            <w:pPr>
              <w:pStyle w:val="NormalWeb"/>
              <w:shd w:val="clear" w:color="auto" w:fill="FFFFFF"/>
              <w:spacing w:after="0"/>
              <w:jc w:val="both"/>
              <w:rPr>
                <w:rFonts w:ascii="Tahoma" w:hAnsi="Tahoma" w:cs="Tahoma"/>
                <w:color w:val="2A2A2A"/>
                <w:sz w:val="20"/>
                <w:szCs w:val="20"/>
              </w:rPr>
            </w:pPr>
          </w:p>
          <w:p w:rsidR="00513BD1" w:rsidRDefault="00513BD1"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En la segunda unidad, El estudiante </w:t>
            </w:r>
            <w:r w:rsidR="00B007B1">
              <w:rPr>
                <w:rFonts w:ascii="Arial" w:hAnsi="Arial" w:cs="Arial"/>
                <w:color w:val="2A2A2A"/>
              </w:rPr>
              <w:t xml:space="preserve">procederá a identificar el concepto de análisis </w:t>
            </w:r>
            <w:r w:rsidR="00B007B1">
              <w:rPr>
                <w:rFonts w:ascii="Arial" w:hAnsi="Arial" w:cs="Arial"/>
                <w:color w:val="2A2A2A"/>
              </w:rPr>
              <w:lastRenderedPageBreak/>
              <w:t>de puestos, vincular el análisis de puestos</w:t>
            </w:r>
            <w:r w:rsidR="00FF781E">
              <w:rPr>
                <w:rFonts w:ascii="Arial" w:hAnsi="Arial" w:cs="Arial"/>
                <w:color w:val="2A2A2A"/>
              </w:rPr>
              <w:t xml:space="preserve"> con la Ley Federal del Trabajo. I</w:t>
            </w:r>
            <w:r w:rsidR="00B007B1">
              <w:rPr>
                <w:rFonts w:ascii="Arial" w:hAnsi="Arial" w:cs="Arial"/>
                <w:color w:val="2A2A2A"/>
              </w:rPr>
              <w:t>dentificar las técnicas y modelos para el análisis de puestos</w:t>
            </w:r>
            <w:r w:rsidR="00FF781E">
              <w:rPr>
                <w:rFonts w:ascii="Arial" w:hAnsi="Arial" w:cs="Arial"/>
                <w:color w:val="2A2A2A"/>
              </w:rPr>
              <w:t>. Realizar  una práctica a cerca de los elementos del análisis de puestos en una empresa.</w:t>
            </w:r>
          </w:p>
          <w:p w:rsidR="00513BD1" w:rsidRDefault="00513BD1" w:rsidP="00966836">
            <w:pPr>
              <w:pStyle w:val="NormalWeb"/>
              <w:shd w:val="clear" w:color="auto" w:fill="FFFFFF"/>
              <w:spacing w:after="0"/>
              <w:jc w:val="both"/>
              <w:rPr>
                <w:rFonts w:ascii="Tahoma" w:hAnsi="Tahoma" w:cs="Tahoma"/>
                <w:color w:val="2A2A2A"/>
                <w:sz w:val="20"/>
                <w:szCs w:val="20"/>
              </w:rPr>
            </w:pPr>
          </w:p>
          <w:p w:rsidR="00513BD1" w:rsidRDefault="00513BD1"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En la tercera unidad, el </w:t>
            </w:r>
            <w:r w:rsidR="00A9502C">
              <w:rPr>
                <w:rFonts w:ascii="Arial" w:hAnsi="Arial" w:cs="Arial"/>
                <w:color w:val="2A2A2A"/>
              </w:rPr>
              <w:t>estudiante</w:t>
            </w:r>
            <w:r>
              <w:rPr>
                <w:rFonts w:ascii="Arial" w:hAnsi="Arial" w:cs="Arial"/>
                <w:color w:val="2A2A2A"/>
              </w:rPr>
              <w:t xml:space="preserve"> </w:t>
            </w:r>
            <w:r w:rsidR="00FF781E">
              <w:rPr>
                <w:rFonts w:ascii="Arial" w:hAnsi="Arial" w:cs="Arial"/>
                <w:color w:val="2A2A2A"/>
              </w:rPr>
              <w:t>debe de identificar cada una de las etapas del proceso de dotación de personal.</w:t>
            </w:r>
          </w:p>
          <w:p w:rsidR="00513BD1" w:rsidRDefault="00513BD1" w:rsidP="00966836">
            <w:pPr>
              <w:pStyle w:val="NormalWeb"/>
              <w:shd w:val="clear" w:color="auto" w:fill="FFFFFF"/>
              <w:spacing w:after="0"/>
              <w:jc w:val="both"/>
              <w:rPr>
                <w:rFonts w:ascii="Tahoma" w:hAnsi="Tahoma" w:cs="Tahoma"/>
                <w:color w:val="2A2A2A"/>
                <w:sz w:val="20"/>
                <w:szCs w:val="20"/>
              </w:rPr>
            </w:pPr>
          </w:p>
          <w:p w:rsidR="00513BD1" w:rsidRDefault="00513BD1"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En la cuarta unidad el </w:t>
            </w:r>
            <w:r w:rsidR="00A9502C">
              <w:rPr>
                <w:rFonts w:ascii="Arial" w:hAnsi="Arial" w:cs="Arial"/>
                <w:color w:val="2A2A2A"/>
              </w:rPr>
              <w:t>estudiante</w:t>
            </w:r>
            <w:r>
              <w:rPr>
                <w:rFonts w:ascii="Arial" w:hAnsi="Arial" w:cs="Arial"/>
                <w:color w:val="2A2A2A"/>
              </w:rPr>
              <w:t xml:space="preserve"> </w:t>
            </w:r>
            <w:r w:rsidR="00FF781E">
              <w:rPr>
                <w:rFonts w:ascii="Arial" w:hAnsi="Arial" w:cs="Arial"/>
                <w:color w:val="2A2A2A"/>
              </w:rPr>
              <w:t>debe analizar la importancia de la seguridad e higiene en el trabajo</w:t>
            </w:r>
            <w:r>
              <w:rPr>
                <w:rFonts w:ascii="Arial" w:hAnsi="Arial" w:cs="Arial"/>
                <w:color w:val="2A2A2A"/>
              </w:rPr>
              <w:t>.</w:t>
            </w:r>
            <w:r w:rsidR="00FF781E">
              <w:rPr>
                <w:rFonts w:ascii="Arial" w:hAnsi="Arial" w:cs="Arial"/>
                <w:color w:val="2A2A2A"/>
              </w:rPr>
              <w:t xml:space="preserve"> Elaborar un programa de seguridad e higiene</w:t>
            </w:r>
            <w:r w:rsidR="002D6D26">
              <w:rPr>
                <w:rFonts w:ascii="Arial" w:hAnsi="Arial" w:cs="Arial"/>
                <w:color w:val="2A2A2A"/>
              </w:rPr>
              <w:t xml:space="preserve"> que incluya por lo menos un simulacro</w:t>
            </w:r>
            <w:r w:rsidR="00FF781E">
              <w:rPr>
                <w:rFonts w:ascii="Arial" w:hAnsi="Arial" w:cs="Arial"/>
                <w:color w:val="2A2A2A"/>
              </w:rPr>
              <w:t>.</w:t>
            </w:r>
            <w:r w:rsidR="002D6D26">
              <w:rPr>
                <w:rFonts w:ascii="Arial" w:hAnsi="Arial" w:cs="Arial"/>
                <w:color w:val="2A2A2A"/>
              </w:rPr>
              <w:t xml:space="preserve"> </w:t>
            </w:r>
          </w:p>
          <w:p w:rsidR="00513BD1" w:rsidRDefault="00513BD1" w:rsidP="00966836">
            <w:pPr>
              <w:pStyle w:val="NormalWeb"/>
              <w:shd w:val="clear" w:color="auto" w:fill="FFFFFF"/>
              <w:spacing w:after="0"/>
              <w:jc w:val="both"/>
              <w:rPr>
                <w:rFonts w:ascii="Tahoma" w:hAnsi="Tahoma" w:cs="Tahoma"/>
                <w:color w:val="2A2A2A"/>
                <w:sz w:val="20"/>
                <w:szCs w:val="20"/>
              </w:rPr>
            </w:pPr>
          </w:p>
          <w:p w:rsidR="00513BD1" w:rsidRDefault="00513BD1" w:rsidP="00966836">
            <w:pPr>
              <w:pStyle w:val="NormalWeb"/>
              <w:shd w:val="clear" w:color="auto" w:fill="FFFFFF"/>
              <w:spacing w:after="0"/>
              <w:jc w:val="both"/>
              <w:rPr>
                <w:rFonts w:ascii="Arial" w:hAnsi="Arial" w:cs="Arial"/>
                <w:color w:val="000000"/>
              </w:rPr>
            </w:pPr>
            <w:r>
              <w:rPr>
                <w:rFonts w:ascii="Arial" w:hAnsi="Arial" w:cs="Arial"/>
                <w:color w:val="000000"/>
              </w:rPr>
              <w:t xml:space="preserve">En la quinta unidad el </w:t>
            </w:r>
            <w:r w:rsidR="00A9502C">
              <w:rPr>
                <w:rFonts w:ascii="Arial" w:hAnsi="Arial" w:cs="Arial"/>
                <w:color w:val="000000"/>
              </w:rPr>
              <w:t>estudiante</w:t>
            </w:r>
            <w:r>
              <w:rPr>
                <w:rFonts w:ascii="Arial" w:hAnsi="Arial" w:cs="Arial"/>
                <w:color w:val="000000"/>
              </w:rPr>
              <w:t xml:space="preserve"> </w:t>
            </w:r>
            <w:r w:rsidR="002D6D26">
              <w:rPr>
                <w:rFonts w:ascii="Arial" w:hAnsi="Arial" w:cs="Arial"/>
                <w:color w:val="000000"/>
              </w:rPr>
              <w:t>debe analizar los conceptos y evolución de la capacitación y los aspectos legales. Debe identificar las técnicas</w:t>
            </w:r>
            <w:r w:rsidR="002F1DBC">
              <w:rPr>
                <w:rFonts w:ascii="Arial" w:hAnsi="Arial" w:cs="Arial"/>
                <w:color w:val="000000"/>
              </w:rPr>
              <w:t xml:space="preserve"> tradicionales y modernas de la capacitación. Elaborar un programa de capacitación.</w:t>
            </w:r>
          </w:p>
          <w:p w:rsidR="002F1DBC" w:rsidRDefault="002F1DBC" w:rsidP="00966836">
            <w:pPr>
              <w:pStyle w:val="NormalWeb"/>
              <w:shd w:val="clear" w:color="auto" w:fill="FFFFFF"/>
              <w:spacing w:after="0"/>
              <w:jc w:val="both"/>
              <w:rPr>
                <w:rFonts w:ascii="Arial" w:hAnsi="Arial" w:cs="Arial"/>
                <w:color w:val="000000"/>
              </w:rPr>
            </w:pPr>
          </w:p>
          <w:p w:rsidR="002F1DBC" w:rsidRDefault="002F1DBC" w:rsidP="00966836">
            <w:pPr>
              <w:pStyle w:val="NormalWeb"/>
              <w:shd w:val="clear" w:color="auto" w:fill="FFFFFF"/>
              <w:spacing w:after="0"/>
              <w:jc w:val="both"/>
              <w:rPr>
                <w:rFonts w:ascii="Arial" w:hAnsi="Arial" w:cs="Arial"/>
                <w:color w:val="000000"/>
              </w:rPr>
            </w:pPr>
            <w:r>
              <w:rPr>
                <w:rFonts w:ascii="Arial" w:hAnsi="Arial" w:cs="Arial"/>
                <w:color w:val="000000"/>
              </w:rPr>
              <w:t xml:space="preserve">En la sexta unidad, el </w:t>
            </w:r>
            <w:r w:rsidR="00A9502C">
              <w:rPr>
                <w:rFonts w:ascii="Arial" w:hAnsi="Arial" w:cs="Arial"/>
                <w:color w:val="000000"/>
              </w:rPr>
              <w:t>estudiante</w:t>
            </w:r>
            <w:r>
              <w:rPr>
                <w:rFonts w:ascii="Arial" w:hAnsi="Arial" w:cs="Arial"/>
                <w:color w:val="000000"/>
              </w:rPr>
              <w:t xml:space="preserve"> debe realizar un diagnóstico de clima laboral así como un programa de mejora. Identificar las negociaciones contractuales y su proceso</w:t>
            </w:r>
          </w:p>
          <w:p w:rsidR="00802295" w:rsidRDefault="00802295" w:rsidP="00966836">
            <w:pPr>
              <w:pStyle w:val="NormalWeb"/>
              <w:shd w:val="clear" w:color="auto" w:fill="FFFFFF"/>
              <w:spacing w:after="0"/>
              <w:jc w:val="both"/>
              <w:rPr>
                <w:rFonts w:ascii="Arial" w:hAnsi="Arial" w:cs="Arial"/>
                <w:color w:val="000000"/>
              </w:rPr>
            </w:pPr>
          </w:p>
          <w:p w:rsidR="00802295" w:rsidRDefault="00802295" w:rsidP="00966836">
            <w:pPr>
              <w:pStyle w:val="NormalWeb"/>
              <w:shd w:val="clear" w:color="auto" w:fill="FFFFFF"/>
              <w:spacing w:after="0"/>
              <w:jc w:val="both"/>
              <w:rPr>
                <w:rFonts w:ascii="Tahoma" w:hAnsi="Tahoma" w:cs="Tahoma"/>
                <w:color w:val="2A2A2A"/>
                <w:sz w:val="20"/>
                <w:szCs w:val="20"/>
              </w:rPr>
            </w:pPr>
          </w:p>
          <w:p w:rsidR="00802295" w:rsidRDefault="00802295"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Esta materia se relaciona con las siguientes asignaturas: </w:t>
            </w:r>
          </w:p>
          <w:p w:rsidR="00802295" w:rsidRDefault="002F1DBC"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 </w:t>
            </w:r>
          </w:p>
          <w:p w:rsidR="00802295" w:rsidRDefault="00A165CF"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Función A</w:t>
            </w:r>
            <w:r w:rsidR="00802295">
              <w:rPr>
                <w:rFonts w:ascii="Arial" w:hAnsi="Arial" w:cs="Arial"/>
                <w:color w:val="2A2A2A"/>
              </w:rPr>
              <w:t>dministra</w:t>
            </w:r>
            <w:r>
              <w:rPr>
                <w:rFonts w:ascii="Arial" w:hAnsi="Arial" w:cs="Arial"/>
                <w:color w:val="2A2A2A"/>
              </w:rPr>
              <w:t>tiva I</w:t>
            </w:r>
            <w:r w:rsidR="00802295">
              <w:rPr>
                <w:rFonts w:ascii="Arial" w:hAnsi="Arial" w:cs="Arial"/>
                <w:color w:val="2A2A2A"/>
              </w:rPr>
              <w:t xml:space="preserve">: </w:t>
            </w:r>
            <w:r>
              <w:rPr>
                <w:rFonts w:ascii="Arial" w:hAnsi="Arial" w:cs="Arial"/>
                <w:color w:val="2A2A2A"/>
              </w:rPr>
              <w:t>E</w:t>
            </w:r>
            <w:r w:rsidR="00802295">
              <w:rPr>
                <w:rFonts w:ascii="Arial" w:hAnsi="Arial" w:cs="Arial"/>
                <w:color w:val="2A2A2A"/>
              </w:rPr>
              <w:t xml:space="preserve">n los temas de </w:t>
            </w:r>
            <w:r w:rsidR="002F1DBC">
              <w:rPr>
                <w:rFonts w:ascii="Arial" w:hAnsi="Arial" w:cs="Arial"/>
                <w:color w:val="2A2A2A"/>
              </w:rPr>
              <w:t>Planeación y Organización</w:t>
            </w:r>
            <w:r w:rsidR="00802295">
              <w:rPr>
                <w:rFonts w:ascii="Arial" w:hAnsi="Arial" w:cs="Arial"/>
                <w:color w:val="2A2A2A"/>
              </w:rPr>
              <w:t>.</w:t>
            </w:r>
          </w:p>
          <w:p w:rsidR="00802295" w:rsidRDefault="00A165CF" w:rsidP="00966836">
            <w:pPr>
              <w:pStyle w:val="NormalWeb"/>
              <w:shd w:val="clear" w:color="auto" w:fill="FFFFFF"/>
              <w:spacing w:after="0"/>
              <w:jc w:val="both"/>
              <w:rPr>
                <w:rFonts w:ascii="Tahoma" w:hAnsi="Tahoma" w:cs="Tahoma"/>
                <w:color w:val="2A2A2A"/>
                <w:sz w:val="20"/>
                <w:szCs w:val="20"/>
              </w:rPr>
            </w:pPr>
            <w:r>
              <w:rPr>
                <w:rFonts w:ascii="Arial" w:hAnsi="Arial" w:cs="Arial"/>
                <w:color w:val="2A2A2A"/>
              </w:rPr>
              <w:t xml:space="preserve">Función </w:t>
            </w:r>
            <w:r w:rsidR="00802295">
              <w:rPr>
                <w:rFonts w:ascii="Arial" w:hAnsi="Arial" w:cs="Arial"/>
                <w:color w:val="2A2A2A"/>
              </w:rPr>
              <w:t>Administra</w:t>
            </w:r>
            <w:r>
              <w:rPr>
                <w:rFonts w:ascii="Arial" w:hAnsi="Arial" w:cs="Arial"/>
                <w:color w:val="2A2A2A"/>
              </w:rPr>
              <w:t>tiva</w:t>
            </w:r>
            <w:r w:rsidR="00802295">
              <w:rPr>
                <w:rFonts w:ascii="Arial" w:hAnsi="Arial" w:cs="Arial"/>
                <w:color w:val="2A2A2A"/>
              </w:rPr>
              <w:t xml:space="preserve"> </w:t>
            </w:r>
            <w:r>
              <w:rPr>
                <w:rFonts w:ascii="Arial" w:hAnsi="Arial" w:cs="Arial"/>
                <w:color w:val="2A2A2A"/>
              </w:rPr>
              <w:t>II: En los temas d</w:t>
            </w:r>
            <w:r w:rsidR="00802295">
              <w:rPr>
                <w:rFonts w:ascii="Arial" w:hAnsi="Arial" w:cs="Arial"/>
                <w:color w:val="2A2A2A"/>
              </w:rPr>
              <w:t>e</w:t>
            </w:r>
            <w:r>
              <w:rPr>
                <w:rFonts w:ascii="Arial" w:hAnsi="Arial" w:cs="Arial"/>
                <w:color w:val="2A2A2A"/>
              </w:rPr>
              <w:t xml:space="preserve"> </w:t>
            </w:r>
            <w:r w:rsidR="00802295">
              <w:rPr>
                <w:rFonts w:ascii="Arial" w:hAnsi="Arial" w:cs="Arial"/>
                <w:color w:val="2A2A2A"/>
              </w:rPr>
              <w:t>dirección y Control.</w:t>
            </w:r>
          </w:p>
          <w:p w:rsidR="002F1DBC" w:rsidRDefault="001E73BE" w:rsidP="00966836">
            <w:pPr>
              <w:pStyle w:val="NormalWeb"/>
              <w:shd w:val="clear" w:color="auto" w:fill="FFFFFF"/>
              <w:spacing w:after="0"/>
              <w:jc w:val="both"/>
              <w:rPr>
                <w:rFonts w:ascii="Arial" w:hAnsi="Arial" w:cs="Arial"/>
                <w:color w:val="2A2A2A"/>
              </w:rPr>
            </w:pPr>
            <w:r>
              <w:rPr>
                <w:rFonts w:ascii="Arial" w:hAnsi="Arial" w:cs="Arial"/>
                <w:color w:val="2A2A2A"/>
              </w:rPr>
              <w:t>Se relaciona con E</w:t>
            </w:r>
            <w:r w:rsidR="002F1DBC">
              <w:rPr>
                <w:rFonts w:ascii="Arial" w:hAnsi="Arial" w:cs="Arial"/>
                <w:color w:val="2A2A2A"/>
              </w:rPr>
              <w:t>stadística</w:t>
            </w:r>
            <w:r>
              <w:rPr>
                <w:rFonts w:ascii="Arial" w:hAnsi="Arial" w:cs="Arial"/>
                <w:color w:val="2A2A2A"/>
              </w:rPr>
              <w:t xml:space="preserve"> I y II: En los temas de muestreo y estimaciones</w:t>
            </w:r>
          </w:p>
          <w:p w:rsidR="002F1DBC" w:rsidRDefault="002F1DBC" w:rsidP="00966836">
            <w:pPr>
              <w:pStyle w:val="NormalWeb"/>
              <w:shd w:val="clear" w:color="auto" w:fill="FFFFFF"/>
              <w:spacing w:after="0"/>
              <w:jc w:val="both"/>
              <w:rPr>
                <w:rFonts w:ascii="Arial" w:hAnsi="Arial" w:cs="Arial"/>
                <w:color w:val="2A2A2A"/>
              </w:rPr>
            </w:pPr>
            <w:r>
              <w:rPr>
                <w:rFonts w:ascii="Arial" w:hAnsi="Arial" w:cs="Arial"/>
                <w:color w:val="2A2A2A"/>
              </w:rPr>
              <w:t>Con Derecho Laboral</w:t>
            </w:r>
            <w:r w:rsidR="0057442C">
              <w:rPr>
                <w:rFonts w:ascii="Arial" w:hAnsi="Arial" w:cs="Arial"/>
                <w:color w:val="2A2A2A"/>
              </w:rPr>
              <w:t xml:space="preserve"> y Seguridad Social: En todos sus temas.</w:t>
            </w:r>
          </w:p>
          <w:p w:rsidR="002F1DBC" w:rsidRDefault="002F1DBC" w:rsidP="00966836">
            <w:pPr>
              <w:pStyle w:val="NormalWeb"/>
              <w:shd w:val="clear" w:color="auto" w:fill="FFFFFF"/>
              <w:spacing w:after="0"/>
              <w:jc w:val="both"/>
              <w:rPr>
                <w:rFonts w:ascii="Arial" w:hAnsi="Arial" w:cs="Arial"/>
                <w:color w:val="2A2A2A"/>
              </w:rPr>
            </w:pPr>
            <w:r>
              <w:rPr>
                <w:rFonts w:ascii="Arial" w:hAnsi="Arial" w:cs="Arial"/>
                <w:color w:val="2A2A2A"/>
              </w:rPr>
              <w:t>Con Informática para la Administración, para la utilización de las T</w:t>
            </w:r>
            <w:r w:rsidR="00F12585">
              <w:rPr>
                <w:rFonts w:ascii="Arial" w:hAnsi="Arial" w:cs="Arial"/>
                <w:color w:val="2A2A2A"/>
              </w:rPr>
              <w:t>ecnologías de información y comunicación</w:t>
            </w:r>
          </w:p>
          <w:p w:rsidR="002F1DBC" w:rsidRDefault="002F1DBC" w:rsidP="00966836">
            <w:pPr>
              <w:pStyle w:val="NormalWeb"/>
              <w:shd w:val="clear" w:color="auto" w:fill="FFFFFF"/>
              <w:spacing w:after="0"/>
              <w:jc w:val="both"/>
              <w:rPr>
                <w:rFonts w:ascii="Arial" w:hAnsi="Arial" w:cs="Arial"/>
                <w:color w:val="2A2A2A"/>
              </w:rPr>
            </w:pPr>
            <w:r>
              <w:rPr>
                <w:rFonts w:ascii="Arial" w:hAnsi="Arial" w:cs="Arial"/>
                <w:color w:val="2A2A2A"/>
              </w:rPr>
              <w:t xml:space="preserve">Con Fundamentos de Investigación, </w:t>
            </w:r>
            <w:r w:rsidR="0087376C">
              <w:rPr>
                <w:rFonts w:ascii="Arial" w:hAnsi="Arial" w:cs="Arial"/>
                <w:color w:val="2A2A2A"/>
              </w:rPr>
              <w:t>manejo de información objetiva</w:t>
            </w:r>
          </w:p>
          <w:p w:rsidR="0087376C" w:rsidRPr="002F1DBC" w:rsidRDefault="0087376C" w:rsidP="00966836">
            <w:pPr>
              <w:pStyle w:val="NormalWeb"/>
              <w:shd w:val="clear" w:color="auto" w:fill="FFFFFF"/>
              <w:spacing w:after="0"/>
              <w:jc w:val="both"/>
              <w:rPr>
                <w:rFonts w:ascii="Arial" w:hAnsi="Arial" w:cs="Arial"/>
                <w:color w:val="2A2A2A"/>
              </w:rPr>
            </w:pPr>
            <w:r>
              <w:rPr>
                <w:rFonts w:ascii="Arial" w:hAnsi="Arial" w:cs="Arial"/>
                <w:color w:val="2A2A2A"/>
              </w:rPr>
              <w:t>Con Contabilidad Gerencial, para el manejo de conocimientos básicos contables</w:t>
            </w:r>
          </w:p>
          <w:p w:rsidR="004019E0" w:rsidRPr="00513BD1" w:rsidRDefault="004019E0" w:rsidP="00966836">
            <w:pPr>
              <w:spacing w:line="240" w:lineRule="auto"/>
              <w:jc w:val="both"/>
              <w:rPr>
                <w:rFonts w:ascii="Arial" w:hAnsi="Arial" w:cs="Arial"/>
                <w:color w:val="FF0000"/>
                <w:sz w:val="24"/>
                <w:szCs w:val="24"/>
                <w:lang w:val="es-ES"/>
              </w:rPr>
            </w:pPr>
          </w:p>
        </w:tc>
      </w:tr>
    </w:tbl>
    <w:p w:rsidR="004019E0" w:rsidRPr="00102283" w:rsidRDefault="004019E0" w:rsidP="004019E0">
      <w:pPr>
        <w:jc w:val="both"/>
        <w:rPr>
          <w:rFonts w:ascii="Arial" w:hAnsi="Arial" w:cs="Arial"/>
          <w:b/>
          <w:sz w:val="24"/>
          <w:szCs w:val="24"/>
        </w:rPr>
      </w:pPr>
    </w:p>
    <w:p w:rsidR="004019E0" w:rsidRPr="00102283" w:rsidRDefault="004019E0" w:rsidP="004019E0">
      <w:pPr>
        <w:jc w:val="both"/>
        <w:rPr>
          <w:rFonts w:ascii="Arial" w:hAnsi="Arial" w:cs="Arial"/>
          <w:b/>
          <w:sz w:val="24"/>
          <w:szCs w:val="24"/>
        </w:rPr>
      </w:pPr>
      <w:r w:rsidRPr="00102283">
        <w:rPr>
          <w:rFonts w:ascii="Arial" w:hAnsi="Arial" w:cs="Arial"/>
          <w:b/>
          <w:sz w:val="24"/>
          <w:szCs w:val="24"/>
        </w:rPr>
        <w:t>3.- COMPETENCIAS A DESARROLLAR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1"/>
        <w:gridCol w:w="4553"/>
      </w:tblGrid>
      <w:tr w:rsidR="004019E0" w:rsidRPr="00102283" w:rsidTr="0062559E">
        <w:trPr>
          <w:trHeight w:val="850"/>
        </w:trPr>
        <w:tc>
          <w:tcPr>
            <w:tcW w:w="4631" w:type="dxa"/>
            <w:tcBorders>
              <w:top w:val="single" w:sz="4" w:space="0" w:color="auto"/>
              <w:left w:val="single" w:sz="4" w:space="0" w:color="auto"/>
              <w:bottom w:val="single" w:sz="4" w:space="0" w:color="auto"/>
              <w:right w:val="single" w:sz="4" w:space="0" w:color="auto"/>
            </w:tcBorders>
          </w:tcPr>
          <w:p w:rsidR="004019E0" w:rsidRPr="00102283" w:rsidRDefault="004019E0" w:rsidP="0062559E">
            <w:pPr>
              <w:spacing w:after="0"/>
              <w:jc w:val="both"/>
              <w:rPr>
                <w:rFonts w:ascii="Arial" w:hAnsi="Arial" w:cs="Arial"/>
                <w:b/>
                <w:sz w:val="24"/>
                <w:szCs w:val="24"/>
              </w:rPr>
            </w:pPr>
            <w:r w:rsidRPr="00102283">
              <w:rPr>
                <w:rFonts w:ascii="Arial" w:hAnsi="Arial" w:cs="Arial"/>
                <w:b/>
                <w:sz w:val="24"/>
                <w:szCs w:val="24"/>
              </w:rPr>
              <w:t>Competencias específicas:</w:t>
            </w:r>
          </w:p>
          <w:p w:rsidR="00513BD1" w:rsidRPr="00102283" w:rsidRDefault="00513BD1" w:rsidP="00513BD1">
            <w:pPr>
              <w:jc w:val="both"/>
              <w:rPr>
                <w:rFonts w:ascii="Arial" w:hAnsi="Arial" w:cs="Arial"/>
                <w:bCs/>
                <w:sz w:val="24"/>
                <w:szCs w:val="24"/>
                <w:lang w:val="es-ES"/>
              </w:rPr>
            </w:pPr>
            <w:r w:rsidRPr="00102283">
              <w:rPr>
                <w:rFonts w:ascii="Arial" w:hAnsi="Arial" w:cs="Arial"/>
                <w:bCs/>
                <w:sz w:val="24"/>
                <w:szCs w:val="24"/>
                <w:lang w:val="es-MX"/>
              </w:rPr>
              <w:t xml:space="preserve">Aplicar modelos y procesos para el desarrollo del capital humano para </w:t>
            </w:r>
            <w:r>
              <w:rPr>
                <w:rFonts w:ascii="Arial" w:hAnsi="Arial" w:cs="Arial"/>
                <w:bCs/>
                <w:sz w:val="24"/>
                <w:szCs w:val="24"/>
                <w:lang w:val="es-MX"/>
              </w:rPr>
              <w:t>e</w:t>
            </w:r>
            <w:r w:rsidRPr="00102283">
              <w:rPr>
                <w:rFonts w:ascii="Arial" w:hAnsi="Arial" w:cs="Arial"/>
                <w:bCs/>
                <w:sz w:val="24"/>
                <w:szCs w:val="24"/>
                <w:lang w:val="es-MX"/>
              </w:rPr>
              <w:t>ficientar la competitividad de las organizaciones.</w:t>
            </w:r>
          </w:p>
          <w:p w:rsidR="004019E0" w:rsidRPr="00513BD1" w:rsidRDefault="004019E0" w:rsidP="0062559E">
            <w:pPr>
              <w:jc w:val="both"/>
              <w:rPr>
                <w:rFonts w:ascii="Arial" w:hAnsi="Arial" w:cs="Arial"/>
                <w:color w:val="FF0000"/>
                <w:sz w:val="24"/>
                <w:szCs w:val="24"/>
                <w:lang w:val="es-ES"/>
              </w:rPr>
            </w:pPr>
          </w:p>
          <w:p w:rsidR="004019E0" w:rsidRPr="00102283" w:rsidRDefault="004019E0" w:rsidP="0062559E">
            <w:pPr>
              <w:jc w:val="both"/>
              <w:rPr>
                <w:rFonts w:ascii="Arial" w:hAnsi="Arial" w:cs="Arial"/>
                <w:b/>
                <w:color w:val="FF0000"/>
                <w:sz w:val="24"/>
                <w:szCs w:val="24"/>
              </w:rPr>
            </w:pPr>
          </w:p>
        </w:tc>
        <w:tc>
          <w:tcPr>
            <w:tcW w:w="4670" w:type="dxa"/>
            <w:tcBorders>
              <w:top w:val="single" w:sz="4" w:space="0" w:color="auto"/>
              <w:left w:val="single" w:sz="4" w:space="0" w:color="auto"/>
              <w:bottom w:val="single" w:sz="4" w:space="0" w:color="auto"/>
              <w:right w:val="single" w:sz="4" w:space="0" w:color="auto"/>
            </w:tcBorders>
          </w:tcPr>
          <w:p w:rsidR="004019E0" w:rsidRPr="00102283" w:rsidRDefault="004019E0" w:rsidP="0062559E">
            <w:pPr>
              <w:jc w:val="both"/>
              <w:rPr>
                <w:rFonts w:ascii="Arial" w:hAnsi="Arial" w:cs="Arial"/>
                <w:b/>
                <w:sz w:val="24"/>
                <w:szCs w:val="24"/>
              </w:rPr>
            </w:pPr>
            <w:r w:rsidRPr="00102283">
              <w:rPr>
                <w:rFonts w:ascii="Arial" w:hAnsi="Arial" w:cs="Arial"/>
                <w:b/>
                <w:sz w:val="24"/>
                <w:szCs w:val="24"/>
              </w:rPr>
              <w:lastRenderedPageBreak/>
              <w:t>Competencias genéricas:</w:t>
            </w:r>
          </w:p>
          <w:p w:rsidR="004019E0" w:rsidRPr="0070636C" w:rsidRDefault="004019E0" w:rsidP="0062559E">
            <w:pPr>
              <w:jc w:val="both"/>
              <w:rPr>
                <w:rFonts w:ascii="Arial" w:hAnsi="Arial" w:cs="Arial"/>
                <w:sz w:val="24"/>
                <w:szCs w:val="24"/>
              </w:rPr>
            </w:pPr>
            <w:r w:rsidRPr="0070636C">
              <w:rPr>
                <w:rFonts w:ascii="Arial" w:hAnsi="Arial" w:cs="Arial"/>
                <w:sz w:val="24"/>
                <w:szCs w:val="24"/>
              </w:rPr>
              <w:t xml:space="preserve">Competencias instrumentales </w:t>
            </w:r>
          </w:p>
          <w:p w:rsidR="004019E0" w:rsidRPr="00102283" w:rsidRDefault="004019E0" w:rsidP="0062559E">
            <w:pPr>
              <w:numPr>
                <w:ilvl w:val="0"/>
                <w:numId w:val="1"/>
              </w:numPr>
              <w:tabs>
                <w:tab w:val="num" w:pos="409"/>
              </w:tabs>
              <w:spacing w:after="0" w:line="240" w:lineRule="auto"/>
              <w:ind w:left="409"/>
              <w:rPr>
                <w:rFonts w:ascii="Arial" w:hAnsi="Arial" w:cs="Arial"/>
                <w:sz w:val="24"/>
                <w:szCs w:val="24"/>
              </w:rPr>
            </w:pPr>
            <w:r w:rsidRPr="00102283">
              <w:rPr>
                <w:rFonts w:ascii="Arial" w:hAnsi="Arial" w:cs="Arial"/>
                <w:sz w:val="24"/>
                <w:szCs w:val="24"/>
              </w:rPr>
              <w:t>Capacidad de análisis y síntesis</w:t>
            </w:r>
          </w:p>
          <w:p w:rsidR="004019E0" w:rsidRPr="00102283" w:rsidRDefault="004019E0" w:rsidP="0062559E">
            <w:pPr>
              <w:numPr>
                <w:ilvl w:val="0"/>
                <w:numId w:val="1"/>
              </w:numPr>
              <w:tabs>
                <w:tab w:val="num" w:pos="409"/>
              </w:tabs>
              <w:spacing w:after="0" w:line="240" w:lineRule="auto"/>
              <w:ind w:left="409"/>
              <w:rPr>
                <w:rFonts w:ascii="Arial" w:hAnsi="Arial" w:cs="Arial"/>
                <w:sz w:val="24"/>
                <w:szCs w:val="24"/>
              </w:rPr>
            </w:pPr>
            <w:r w:rsidRPr="00102283">
              <w:rPr>
                <w:rFonts w:ascii="Arial" w:hAnsi="Arial" w:cs="Arial"/>
                <w:sz w:val="24"/>
                <w:szCs w:val="24"/>
              </w:rPr>
              <w:t>Capacidad de organizar y planificar</w:t>
            </w:r>
          </w:p>
          <w:p w:rsidR="004019E0" w:rsidRPr="00102283" w:rsidRDefault="004019E0" w:rsidP="0062559E">
            <w:pPr>
              <w:numPr>
                <w:ilvl w:val="0"/>
                <w:numId w:val="1"/>
              </w:numPr>
              <w:tabs>
                <w:tab w:val="num" w:pos="409"/>
              </w:tabs>
              <w:spacing w:after="0" w:line="240" w:lineRule="auto"/>
              <w:ind w:left="409"/>
              <w:rPr>
                <w:rFonts w:ascii="Arial" w:hAnsi="Arial" w:cs="Arial"/>
                <w:sz w:val="24"/>
                <w:szCs w:val="24"/>
              </w:rPr>
            </w:pPr>
            <w:r w:rsidRPr="00102283">
              <w:rPr>
                <w:rFonts w:ascii="Arial" w:hAnsi="Arial" w:cs="Arial"/>
                <w:sz w:val="24"/>
                <w:szCs w:val="24"/>
              </w:rPr>
              <w:t xml:space="preserve">Comunicación oral y escrita </w:t>
            </w:r>
          </w:p>
          <w:p w:rsidR="004019E0" w:rsidRPr="00102283" w:rsidRDefault="004019E0" w:rsidP="0062559E">
            <w:pPr>
              <w:numPr>
                <w:ilvl w:val="0"/>
                <w:numId w:val="1"/>
              </w:numPr>
              <w:tabs>
                <w:tab w:val="num" w:pos="409"/>
              </w:tabs>
              <w:spacing w:after="0" w:line="240" w:lineRule="auto"/>
              <w:ind w:left="409"/>
              <w:rPr>
                <w:rFonts w:ascii="Arial" w:hAnsi="Arial" w:cs="Arial"/>
                <w:sz w:val="24"/>
                <w:szCs w:val="24"/>
              </w:rPr>
            </w:pPr>
            <w:r w:rsidRPr="00102283">
              <w:rPr>
                <w:rFonts w:ascii="Arial" w:hAnsi="Arial" w:cs="Arial"/>
                <w:sz w:val="24"/>
                <w:szCs w:val="24"/>
              </w:rPr>
              <w:t xml:space="preserve"> Habilidad para buscar y analizar información proveniente de fuentes </w:t>
            </w:r>
            <w:r w:rsidRPr="00102283">
              <w:rPr>
                <w:rFonts w:ascii="Arial" w:hAnsi="Arial" w:cs="Arial"/>
                <w:sz w:val="24"/>
                <w:szCs w:val="24"/>
              </w:rPr>
              <w:lastRenderedPageBreak/>
              <w:t>diversas</w:t>
            </w:r>
          </w:p>
          <w:p w:rsidR="004019E0" w:rsidRPr="00102283" w:rsidRDefault="004019E0" w:rsidP="0062559E">
            <w:pPr>
              <w:numPr>
                <w:ilvl w:val="0"/>
                <w:numId w:val="1"/>
              </w:numPr>
              <w:tabs>
                <w:tab w:val="num" w:pos="409"/>
              </w:tabs>
              <w:spacing w:after="0" w:line="240" w:lineRule="auto"/>
              <w:ind w:left="409"/>
              <w:rPr>
                <w:rFonts w:ascii="Arial" w:hAnsi="Arial" w:cs="Arial"/>
                <w:sz w:val="24"/>
                <w:szCs w:val="24"/>
              </w:rPr>
            </w:pPr>
            <w:r w:rsidRPr="00102283">
              <w:rPr>
                <w:rFonts w:ascii="Arial" w:hAnsi="Arial" w:cs="Arial"/>
                <w:sz w:val="24"/>
                <w:szCs w:val="24"/>
              </w:rPr>
              <w:t>Solución de problemas</w:t>
            </w:r>
          </w:p>
          <w:p w:rsidR="004019E0" w:rsidRPr="00102283" w:rsidRDefault="004019E0" w:rsidP="0062559E">
            <w:pPr>
              <w:numPr>
                <w:ilvl w:val="0"/>
                <w:numId w:val="1"/>
              </w:numPr>
              <w:tabs>
                <w:tab w:val="num" w:pos="409"/>
              </w:tabs>
              <w:spacing w:after="0" w:line="240" w:lineRule="auto"/>
              <w:ind w:left="409"/>
              <w:rPr>
                <w:rFonts w:ascii="Arial" w:hAnsi="Arial" w:cs="Arial"/>
                <w:sz w:val="24"/>
                <w:szCs w:val="24"/>
              </w:rPr>
            </w:pPr>
            <w:r w:rsidRPr="00102283">
              <w:rPr>
                <w:rFonts w:ascii="Arial" w:hAnsi="Arial" w:cs="Arial"/>
                <w:sz w:val="24"/>
                <w:szCs w:val="24"/>
              </w:rPr>
              <w:t>Habilidades básicas en el manejo de computadora</w:t>
            </w:r>
          </w:p>
          <w:p w:rsidR="004019E0" w:rsidRPr="00102283" w:rsidRDefault="004019E0" w:rsidP="0062559E">
            <w:pPr>
              <w:numPr>
                <w:ilvl w:val="0"/>
                <w:numId w:val="1"/>
              </w:numPr>
              <w:tabs>
                <w:tab w:val="num" w:pos="409"/>
              </w:tabs>
              <w:spacing w:after="0" w:line="240" w:lineRule="auto"/>
              <w:ind w:left="409"/>
              <w:rPr>
                <w:rFonts w:ascii="Arial" w:hAnsi="Arial" w:cs="Arial"/>
                <w:b/>
                <w:sz w:val="24"/>
                <w:szCs w:val="24"/>
              </w:rPr>
            </w:pPr>
            <w:r w:rsidRPr="00102283">
              <w:rPr>
                <w:rFonts w:ascii="Arial" w:hAnsi="Arial" w:cs="Arial"/>
                <w:sz w:val="24"/>
                <w:szCs w:val="24"/>
              </w:rPr>
              <w:t>Toma de decisiones.</w:t>
            </w:r>
          </w:p>
          <w:p w:rsidR="0008083D" w:rsidRPr="00102283" w:rsidRDefault="0008083D" w:rsidP="0062559E">
            <w:pPr>
              <w:ind w:left="49"/>
              <w:jc w:val="both"/>
              <w:rPr>
                <w:rFonts w:ascii="Arial" w:hAnsi="Arial" w:cs="Arial"/>
                <w:b/>
                <w:sz w:val="24"/>
                <w:szCs w:val="24"/>
              </w:rPr>
            </w:pPr>
          </w:p>
          <w:p w:rsidR="004019E0" w:rsidRPr="0070636C" w:rsidRDefault="004019E0" w:rsidP="0062559E">
            <w:pPr>
              <w:ind w:left="49"/>
              <w:jc w:val="both"/>
              <w:rPr>
                <w:rFonts w:ascii="Arial" w:hAnsi="Arial" w:cs="Arial"/>
                <w:sz w:val="24"/>
                <w:szCs w:val="24"/>
              </w:rPr>
            </w:pPr>
            <w:r w:rsidRPr="0070636C">
              <w:rPr>
                <w:rFonts w:ascii="Arial" w:hAnsi="Arial" w:cs="Arial"/>
                <w:sz w:val="24"/>
                <w:szCs w:val="24"/>
              </w:rPr>
              <w:t>Competencias interpersonales</w:t>
            </w:r>
          </w:p>
          <w:p w:rsidR="004019E0" w:rsidRPr="00102283" w:rsidRDefault="004019E0" w:rsidP="0062559E">
            <w:pPr>
              <w:numPr>
                <w:ilvl w:val="0"/>
                <w:numId w:val="2"/>
              </w:numPr>
              <w:tabs>
                <w:tab w:val="clear" w:pos="720"/>
              </w:tabs>
              <w:spacing w:after="0" w:line="240" w:lineRule="auto"/>
              <w:ind w:left="408" w:hanging="357"/>
              <w:rPr>
                <w:rFonts w:ascii="Arial" w:hAnsi="Arial" w:cs="Arial"/>
                <w:sz w:val="24"/>
                <w:szCs w:val="24"/>
              </w:rPr>
            </w:pPr>
            <w:r w:rsidRPr="00102283">
              <w:rPr>
                <w:rFonts w:ascii="Arial" w:hAnsi="Arial" w:cs="Arial"/>
                <w:sz w:val="24"/>
                <w:szCs w:val="24"/>
              </w:rPr>
              <w:t>Capacidad crítica y autocrítica</w:t>
            </w:r>
          </w:p>
          <w:p w:rsidR="004019E0" w:rsidRPr="00102283" w:rsidRDefault="004019E0" w:rsidP="0062559E">
            <w:pPr>
              <w:numPr>
                <w:ilvl w:val="0"/>
                <w:numId w:val="2"/>
              </w:numPr>
              <w:tabs>
                <w:tab w:val="clear" w:pos="720"/>
              </w:tabs>
              <w:spacing w:after="0" w:line="240" w:lineRule="auto"/>
              <w:ind w:left="408" w:hanging="357"/>
              <w:rPr>
                <w:rFonts w:ascii="Arial" w:hAnsi="Arial" w:cs="Arial"/>
                <w:sz w:val="24"/>
                <w:szCs w:val="24"/>
              </w:rPr>
            </w:pPr>
            <w:r w:rsidRPr="00102283">
              <w:rPr>
                <w:rFonts w:ascii="Arial" w:hAnsi="Arial" w:cs="Arial"/>
                <w:sz w:val="24"/>
                <w:szCs w:val="24"/>
              </w:rPr>
              <w:t>Trabajo en equipo interdisciplinario.</w:t>
            </w:r>
          </w:p>
          <w:p w:rsidR="004019E0" w:rsidRPr="00102283" w:rsidRDefault="004019E0" w:rsidP="0062559E">
            <w:pPr>
              <w:numPr>
                <w:ilvl w:val="0"/>
                <w:numId w:val="2"/>
              </w:numPr>
              <w:tabs>
                <w:tab w:val="clear" w:pos="720"/>
              </w:tabs>
              <w:spacing w:after="0" w:line="240" w:lineRule="auto"/>
              <w:ind w:left="408" w:hanging="357"/>
              <w:rPr>
                <w:rFonts w:ascii="Arial" w:hAnsi="Arial" w:cs="Arial"/>
                <w:sz w:val="24"/>
                <w:szCs w:val="24"/>
              </w:rPr>
            </w:pPr>
            <w:r w:rsidRPr="00102283">
              <w:rPr>
                <w:rFonts w:ascii="Arial" w:hAnsi="Arial" w:cs="Arial"/>
                <w:sz w:val="24"/>
                <w:szCs w:val="24"/>
              </w:rPr>
              <w:t>Habilidades interpersonales</w:t>
            </w:r>
          </w:p>
          <w:p w:rsidR="004019E0" w:rsidRPr="00513BD1" w:rsidRDefault="004019E0" w:rsidP="00513BD1">
            <w:pPr>
              <w:pStyle w:val="Prrafodelista"/>
              <w:numPr>
                <w:ilvl w:val="0"/>
                <w:numId w:val="2"/>
              </w:numPr>
              <w:tabs>
                <w:tab w:val="clear" w:pos="720"/>
                <w:tab w:val="num" w:pos="35"/>
              </w:tabs>
              <w:ind w:left="463" w:hanging="428"/>
              <w:rPr>
                <w:rFonts w:ascii="Arial" w:hAnsi="Arial" w:cs="Arial"/>
              </w:rPr>
            </w:pPr>
            <w:r w:rsidRPr="00513BD1">
              <w:rPr>
                <w:rFonts w:ascii="Arial" w:hAnsi="Arial" w:cs="Arial"/>
              </w:rPr>
              <w:t>Desarrollar la capacidad para adaptarse        y entender un ambiente laboral.</w:t>
            </w:r>
          </w:p>
          <w:p w:rsidR="004019E0" w:rsidRPr="00102283" w:rsidRDefault="004019E0" w:rsidP="004019E0">
            <w:pPr>
              <w:numPr>
                <w:ilvl w:val="0"/>
                <w:numId w:val="14"/>
              </w:numPr>
              <w:spacing w:after="0" w:line="240" w:lineRule="auto"/>
              <w:rPr>
                <w:rFonts w:ascii="Arial" w:hAnsi="Arial" w:cs="Arial"/>
                <w:color w:val="FF0000"/>
                <w:sz w:val="24"/>
                <w:szCs w:val="24"/>
              </w:rPr>
            </w:pPr>
            <w:r w:rsidRPr="00102283">
              <w:rPr>
                <w:rFonts w:ascii="Arial" w:hAnsi="Arial" w:cs="Arial"/>
                <w:sz w:val="24"/>
                <w:szCs w:val="24"/>
              </w:rPr>
              <w:t xml:space="preserve">Compromiso ético. </w:t>
            </w:r>
            <w:r w:rsidRPr="00102283">
              <w:rPr>
                <w:rFonts w:ascii="Arial" w:hAnsi="Arial" w:cs="Arial"/>
                <w:color w:val="FF0000"/>
                <w:sz w:val="24"/>
                <w:szCs w:val="24"/>
              </w:rPr>
              <w:t xml:space="preserve">    </w:t>
            </w:r>
          </w:p>
          <w:p w:rsidR="004019E0" w:rsidRPr="00102283" w:rsidRDefault="004019E0" w:rsidP="0062559E">
            <w:pPr>
              <w:ind w:left="51"/>
              <w:jc w:val="both"/>
              <w:rPr>
                <w:rFonts w:ascii="Arial" w:hAnsi="Arial" w:cs="Arial"/>
                <w:color w:val="FF0000"/>
                <w:sz w:val="24"/>
                <w:szCs w:val="24"/>
              </w:rPr>
            </w:pPr>
          </w:p>
          <w:p w:rsidR="004019E0" w:rsidRPr="0070636C" w:rsidRDefault="004019E0" w:rsidP="0062559E">
            <w:pPr>
              <w:ind w:left="51"/>
              <w:jc w:val="both"/>
              <w:rPr>
                <w:rFonts w:ascii="Arial" w:hAnsi="Arial" w:cs="Arial"/>
                <w:sz w:val="24"/>
                <w:szCs w:val="24"/>
              </w:rPr>
            </w:pPr>
            <w:r w:rsidRPr="0070636C">
              <w:rPr>
                <w:rFonts w:ascii="Arial" w:hAnsi="Arial" w:cs="Arial"/>
                <w:sz w:val="24"/>
                <w:szCs w:val="24"/>
              </w:rPr>
              <w:t>Competencias sistémicas</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 xml:space="preserve">Capacidad de aplicar los conocimientos </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 xml:space="preserve">Habilidades para investigación vía </w:t>
            </w:r>
          </w:p>
          <w:p w:rsidR="004019E0" w:rsidRPr="00102283" w:rsidRDefault="004019E0" w:rsidP="0062559E">
            <w:pPr>
              <w:spacing w:after="0" w:line="240" w:lineRule="auto"/>
              <w:ind w:left="51"/>
              <w:rPr>
                <w:rFonts w:ascii="Arial" w:hAnsi="Arial" w:cs="Arial"/>
                <w:sz w:val="24"/>
                <w:szCs w:val="24"/>
              </w:rPr>
            </w:pPr>
            <w:r w:rsidRPr="00102283">
              <w:rPr>
                <w:rFonts w:ascii="Arial" w:hAnsi="Arial" w:cs="Arial"/>
                <w:sz w:val="24"/>
                <w:szCs w:val="24"/>
              </w:rPr>
              <w:t xml:space="preserve">       Internet  </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 xml:space="preserve">Habilidades para investigación </w:t>
            </w:r>
          </w:p>
          <w:p w:rsidR="004019E0" w:rsidRPr="00102283" w:rsidRDefault="004019E0" w:rsidP="0062559E">
            <w:pPr>
              <w:spacing w:after="0" w:line="240" w:lineRule="auto"/>
              <w:rPr>
                <w:rFonts w:ascii="Arial" w:hAnsi="Arial" w:cs="Arial"/>
                <w:sz w:val="24"/>
                <w:szCs w:val="24"/>
              </w:rPr>
            </w:pPr>
            <w:r w:rsidRPr="00102283">
              <w:rPr>
                <w:rFonts w:ascii="Arial" w:hAnsi="Arial" w:cs="Arial"/>
                <w:sz w:val="24"/>
                <w:szCs w:val="24"/>
              </w:rPr>
              <w:t xml:space="preserve">        documental</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Capacidad de aprender a aprender</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 xml:space="preserve">Capacidad de generar nuevas ideas </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 xml:space="preserve">Habilidad para trabajar en equipo </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 xml:space="preserve">Habilidad para trabajar de manera  </w:t>
            </w:r>
          </w:p>
          <w:p w:rsidR="004019E0" w:rsidRPr="00102283" w:rsidRDefault="004019E0" w:rsidP="0062559E">
            <w:pPr>
              <w:spacing w:after="0" w:line="240" w:lineRule="auto"/>
              <w:ind w:left="51"/>
              <w:rPr>
                <w:rFonts w:ascii="Arial" w:hAnsi="Arial" w:cs="Arial"/>
                <w:sz w:val="24"/>
                <w:szCs w:val="24"/>
              </w:rPr>
            </w:pPr>
            <w:r w:rsidRPr="00102283">
              <w:rPr>
                <w:rFonts w:ascii="Arial" w:hAnsi="Arial" w:cs="Arial"/>
                <w:sz w:val="24"/>
                <w:szCs w:val="24"/>
              </w:rPr>
              <w:t xml:space="preserve">       independiente.</w:t>
            </w:r>
          </w:p>
          <w:p w:rsidR="004019E0" w:rsidRPr="00102283" w:rsidRDefault="004019E0" w:rsidP="004019E0">
            <w:pPr>
              <w:numPr>
                <w:ilvl w:val="0"/>
                <w:numId w:val="14"/>
              </w:numPr>
              <w:spacing w:after="0" w:line="240" w:lineRule="auto"/>
              <w:rPr>
                <w:rFonts w:ascii="Arial" w:hAnsi="Arial" w:cs="Arial"/>
                <w:sz w:val="24"/>
                <w:szCs w:val="24"/>
              </w:rPr>
            </w:pPr>
            <w:r w:rsidRPr="00102283">
              <w:rPr>
                <w:rFonts w:ascii="Arial" w:hAnsi="Arial" w:cs="Arial"/>
                <w:sz w:val="24"/>
                <w:szCs w:val="24"/>
              </w:rPr>
              <w:t>Capacidad para Liderazgo</w:t>
            </w:r>
          </w:p>
          <w:p w:rsidR="004019E0" w:rsidRPr="00102283" w:rsidRDefault="004019E0" w:rsidP="0062559E">
            <w:pPr>
              <w:spacing w:after="0" w:line="240" w:lineRule="auto"/>
              <w:jc w:val="both"/>
              <w:rPr>
                <w:rFonts w:ascii="Arial" w:hAnsi="Arial" w:cs="Arial"/>
                <w:b/>
                <w:color w:val="FF0000"/>
                <w:sz w:val="24"/>
                <w:szCs w:val="24"/>
              </w:rPr>
            </w:pPr>
          </w:p>
        </w:tc>
      </w:tr>
    </w:tbl>
    <w:p w:rsidR="00904D5A" w:rsidRPr="00102283" w:rsidRDefault="00904D5A" w:rsidP="004019E0">
      <w:pPr>
        <w:jc w:val="both"/>
        <w:rPr>
          <w:rFonts w:ascii="Arial" w:hAnsi="Arial" w:cs="Arial"/>
          <w:b/>
          <w:sz w:val="24"/>
          <w:szCs w:val="24"/>
          <w:lang w:eastAsia="es-MX"/>
        </w:rPr>
      </w:pPr>
    </w:p>
    <w:p w:rsidR="004019E0" w:rsidRDefault="004019E0" w:rsidP="004019E0">
      <w:pPr>
        <w:jc w:val="both"/>
        <w:rPr>
          <w:rFonts w:ascii="Arial" w:hAnsi="Arial" w:cs="Arial"/>
          <w:b/>
          <w:sz w:val="24"/>
          <w:szCs w:val="24"/>
          <w:lang w:eastAsia="es-MX"/>
        </w:rPr>
      </w:pPr>
      <w:r w:rsidRPr="00102283">
        <w:rPr>
          <w:rFonts w:ascii="Arial" w:hAnsi="Arial" w:cs="Arial"/>
          <w:b/>
          <w:sz w:val="24"/>
          <w:szCs w:val="24"/>
          <w:lang w:eastAsia="es-MX"/>
        </w:rPr>
        <w:t>4.-  HISTORIA DEL PROGRAMA</w:t>
      </w:r>
    </w:p>
    <w:p w:rsidR="00966836" w:rsidRDefault="00966836" w:rsidP="004019E0">
      <w:pPr>
        <w:jc w:val="both"/>
        <w:rPr>
          <w:rFonts w:ascii="Arial" w:hAnsi="Arial" w:cs="Arial"/>
          <w:b/>
          <w:sz w:val="24"/>
          <w:szCs w:val="24"/>
          <w:lang w:eastAsia="es-MX"/>
        </w:rPr>
      </w:pPr>
    </w:p>
    <w:p w:rsidR="00966836" w:rsidRDefault="00966836" w:rsidP="004019E0">
      <w:pPr>
        <w:jc w:val="both"/>
        <w:rPr>
          <w:rFonts w:ascii="Arial" w:hAnsi="Arial" w:cs="Arial"/>
          <w:b/>
          <w:sz w:val="24"/>
          <w:szCs w:val="24"/>
          <w:lang w:eastAsia="es-MX"/>
        </w:rPr>
      </w:pPr>
    </w:p>
    <w:p w:rsidR="00966836" w:rsidRDefault="00966836" w:rsidP="004019E0">
      <w:pPr>
        <w:jc w:val="both"/>
        <w:rPr>
          <w:rFonts w:ascii="Arial" w:hAnsi="Arial" w:cs="Arial"/>
          <w:b/>
          <w:sz w:val="24"/>
          <w:szCs w:val="24"/>
          <w:lang w:eastAsia="es-MX"/>
        </w:rPr>
      </w:pPr>
    </w:p>
    <w:tbl>
      <w:tblPr>
        <w:tblStyle w:val="Tablaconcuadrcula"/>
        <w:tblpPr w:leftFromText="141" w:rightFromText="141" w:vertAnchor="text" w:horzAnchor="margin" w:tblpY="-748"/>
        <w:tblW w:w="0" w:type="auto"/>
        <w:tblLook w:val="04A0"/>
      </w:tblPr>
      <w:tblGrid>
        <w:gridCol w:w="2992"/>
        <w:gridCol w:w="2993"/>
        <w:gridCol w:w="2993"/>
      </w:tblGrid>
      <w:tr w:rsidR="00966836" w:rsidTr="00966836">
        <w:tc>
          <w:tcPr>
            <w:tcW w:w="2992" w:type="dxa"/>
            <w:vAlign w:val="center"/>
          </w:tcPr>
          <w:p w:rsidR="00966836" w:rsidRPr="0059061C" w:rsidRDefault="00966836" w:rsidP="00966836">
            <w:pPr>
              <w:jc w:val="both"/>
              <w:rPr>
                <w:rFonts w:ascii="Arial" w:hAnsi="Arial" w:cs="Arial"/>
                <w:b/>
                <w:lang w:eastAsia="es-MX"/>
              </w:rPr>
            </w:pPr>
            <w:r w:rsidRPr="0059061C">
              <w:rPr>
                <w:rFonts w:ascii="Arial" w:hAnsi="Arial" w:cs="Arial"/>
                <w:b/>
                <w:lang w:eastAsia="es-MX"/>
              </w:rPr>
              <w:lastRenderedPageBreak/>
              <w:t>Lugar y fecha de elaboración o revisión</w:t>
            </w:r>
          </w:p>
        </w:tc>
        <w:tc>
          <w:tcPr>
            <w:tcW w:w="2993" w:type="dxa"/>
            <w:vAlign w:val="center"/>
          </w:tcPr>
          <w:p w:rsidR="00966836" w:rsidRPr="0059061C" w:rsidRDefault="00966836" w:rsidP="00966836">
            <w:pPr>
              <w:widowControl w:val="0"/>
              <w:autoSpaceDE w:val="0"/>
              <w:autoSpaceDN w:val="0"/>
              <w:adjustRightInd w:val="0"/>
              <w:jc w:val="both"/>
              <w:outlineLvl w:val="7"/>
              <w:rPr>
                <w:rFonts w:ascii="Arial" w:hAnsi="Arial" w:cs="Arial"/>
                <w:b/>
                <w:iCs/>
                <w:lang w:eastAsia="es-MX"/>
              </w:rPr>
            </w:pPr>
            <w:r w:rsidRPr="0059061C">
              <w:rPr>
                <w:rFonts w:ascii="Arial" w:hAnsi="Arial" w:cs="Arial"/>
                <w:b/>
                <w:iCs/>
                <w:lang w:eastAsia="es-MX"/>
              </w:rPr>
              <w:t>Participantes</w:t>
            </w:r>
          </w:p>
        </w:tc>
        <w:tc>
          <w:tcPr>
            <w:tcW w:w="2993" w:type="dxa"/>
            <w:vAlign w:val="center"/>
          </w:tcPr>
          <w:p w:rsidR="00966836" w:rsidRPr="0059061C" w:rsidRDefault="00966836" w:rsidP="00966836">
            <w:pPr>
              <w:widowControl w:val="0"/>
              <w:autoSpaceDE w:val="0"/>
              <w:autoSpaceDN w:val="0"/>
              <w:adjustRightInd w:val="0"/>
              <w:jc w:val="both"/>
              <w:outlineLvl w:val="8"/>
              <w:rPr>
                <w:rFonts w:ascii="Arial" w:hAnsi="Arial" w:cs="Arial"/>
                <w:b/>
                <w:lang w:eastAsia="es-MX"/>
              </w:rPr>
            </w:pPr>
            <w:r w:rsidRPr="0059061C">
              <w:rPr>
                <w:rFonts w:ascii="Arial" w:hAnsi="Arial" w:cs="Arial"/>
                <w:b/>
                <w:lang w:eastAsia="es-MX"/>
              </w:rPr>
              <w:t>Observaciones</w:t>
            </w:r>
          </w:p>
          <w:p w:rsidR="00966836" w:rsidRPr="0059061C" w:rsidRDefault="00966836" w:rsidP="00966836">
            <w:pPr>
              <w:jc w:val="both"/>
              <w:rPr>
                <w:rFonts w:ascii="Arial" w:hAnsi="Arial" w:cs="Arial"/>
                <w:b/>
              </w:rPr>
            </w:pPr>
            <w:r w:rsidRPr="0059061C">
              <w:rPr>
                <w:rFonts w:ascii="Arial" w:hAnsi="Arial" w:cs="Arial"/>
                <w:b/>
              </w:rPr>
              <w:t>(cambios y justificación)</w:t>
            </w:r>
          </w:p>
        </w:tc>
      </w:tr>
      <w:tr w:rsidR="00966836" w:rsidTr="00966836">
        <w:tc>
          <w:tcPr>
            <w:tcW w:w="2992" w:type="dxa"/>
          </w:tcPr>
          <w:p w:rsidR="00966836" w:rsidRDefault="00966836" w:rsidP="00966836">
            <w:r>
              <w:t xml:space="preserve">Instituto Tecnológico de   San Luis  Potosí, del 7 al 11 de junio de 2010, </w:t>
            </w:r>
          </w:p>
        </w:tc>
        <w:tc>
          <w:tcPr>
            <w:tcW w:w="2993" w:type="dxa"/>
          </w:tcPr>
          <w:p w:rsidR="00966836" w:rsidRDefault="00966836" w:rsidP="00966836">
            <w:r>
              <w:t>Representantes de  los Tecnológicos de Acapulco, Agua  Prieta, Altamira, Bahía de Banderas, Boca del Río, Campeche, Cancún, Cd. Altamirano, Cd. Juárez, Celaya, Cerro Azul, Chetumal, Chihuahua, Colima, Comitán, Costa Grande, Durango, El Llano, Ensenada,  Jiquilpan, La Laguna, La Paz, Lázaro Cárdenas, Los Mochis, Matamoros, Mérida, Minatitlán, Parral, Puebla, Reynosa, Saltillo, San Luis Potosí, Tepic, Tijuana, Tizimín, Tlaxiaco, Tuxtepec, Vale de Morelia, Veracruz, Villahermosa, Zacatecas, Zacatepec, Zitácuaro, Istitutos Tecnológicos   Superiores de Coacalco, Ixtapaluca, Jerez, Jilotepec, La Huerta, Puerto Peñasco.</w:t>
            </w:r>
          </w:p>
        </w:tc>
        <w:tc>
          <w:tcPr>
            <w:tcW w:w="2993" w:type="dxa"/>
          </w:tcPr>
          <w:p w:rsidR="00966836" w:rsidRDefault="00966836" w:rsidP="00966836">
            <w:r>
              <w:t>Reunión Nacional de Diseño e Innovación Curricular para la Formación y Desarrollo de Competencias Profesionales de la  Carrera de  Licenciatura en Administración del SNEST.</w:t>
            </w:r>
          </w:p>
        </w:tc>
      </w:tr>
      <w:tr w:rsidR="00966836" w:rsidTr="00966836">
        <w:tc>
          <w:tcPr>
            <w:tcW w:w="2992" w:type="dxa"/>
          </w:tcPr>
          <w:p w:rsidR="00966836" w:rsidRDefault="00097763" w:rsidP="00305313">
            <w:pPr>
              <w:jc w:val="center"/>
            </w:pPr>
            <w:r>
              <w:t>Instituto Tecnológico de San Luis Potosí  del</w:t>
            </w:r>
            <w:r w:rsidR="00966836" w:rsidRPr="004F6D2E">
              <w:t xml:space="preserve"> </w:t>
            </w:r>
            <w:r w:rsidR="00966836">
              <w:t xml:space="preserve">   14 de Junio al 13 de agosto de  2010.</w:t>
            </w:r>
          </w:p>
        </w:tc>
        <w:tc>
          <w:tcPr>
            <w:tcW w:w="2993" w:type="dxa"/>
          </w:tcPr>
          <w:p w:rsidR="00966836" w:rsidRDefault="00966836" w:rsidP="00966836">
            <w:r>
              <w:t>Representantes de  la Academia de Ciencias Económico Administrativas</w:t>
            </w:r>
            <w:r w:rsidR="004F6D2E">
              <w:t xml:space="preserve"> de los Tecnológicos de: Zacatecas Occidente, Tequila, Chetumal</w:t>
            </w:r>
            <w:r w:rsidR="00D07C96">
              <w:t xml:space="preserve">, Ciudad Cuauhtémoc, Tuxtepec y Veracruz. </w:t>
            </w:r>
          </w:p>
        </w:tc>
        <w:tc>
          <w:tcPr>
            <w:tcW w:w="2993" w:type="dxa"/>
          </w:tcPr>
          <w:p w:rsidR="00966836" w:rsidRDefault="00966836" w:rsidP="00966836">
            <w:r>
              <w:t>E</w:t>
            </w:r>
            <w:r w:rsidRPr="00CA7194">
              <w:t>laboración del programa de estudio propuesto en la Reunión Nacional de Diseño Curricular de la carrera de</w:t>
            </w:r>
            <w:r>
              <w:t xml:space="preserve"> Licenciatura en Administración</w:t>
            </w:r>
          </w:p>
        </w:tc>
      </w:tr>
      <w:tr w:rsidR="00966836" w:rsidTr="00966836">
        <w:tc>
          <w:tcPr>
            <w:tcW w:w="2992" w:type="dxa"/>
          </w:tcPr>
          <w:p w:rsidR="00966836" w:rsidRDefault="00966836" w:rsidP="00966836">
            <w:r>
              <w:t>Instituto Tecnológico de Veracruz, del 16 al 20 de  Agosto de 2010</w:t>
            </w:r>
          </w:p>
        </w:tc>
        <w:tc>
          <w:tcPr>
            <w:tcW w:w="2993" w:type="dxa"/>
          </w:tcPr>
          <w:p w:rsidR="00966836" w:rsidRDefault="00966836" w:rsidP="00966836">
            <w:r>
              <w:t xml:space="preserve">Representantes de  los Tecnológicos de Acapulco, Agua  Prieta, Aguascalientes </w:t>
            </w:r>
            <w:r w:rsidRPr="00137E46">
              <w:rPr>
                <w:highlight w:val="yellow"/>
              </w:rPr>
              <w:t>Altamira</w:t>
            </w:r>
            <w:r>
              <w:t xml:space="preserve">, Bahía de Banderas, Boca del Río, Campeche, Cancún, </w:t>
            </w:r>
            <w:r w:rsidRPr="00137E46">
              <w:rPr>
                <w:highlight w:val="yellow"/>
              </w:rPr>
              <w:t>Cd. Altamirano,</w:t>
            </w:r>
            <w:r>
              <w:t xml:space="preserve"> Cd. Cuauhtémoc, </w:t>
            </w:r>
            <w:r w:rsidRPr="00137E46">
              <w:rPr>
                <w:highlight w:val="yellow"/>
              </w:rPr>
              <w:t>Cd. Juárez</w:t>
            </w:r>
            <w:r>
              <w:t xml:space="preserve">, Celaya, Cerro Azul, Chetumal, Chihuahua, </w:t>
            </w:r>
            <w:r w:rsidRPr="00183F33">
              <w:t>Colima,</w:t>
            </w:r>
            <w:r>
              <w:t xml:space="preserve"> </w:t>
            </w:r>
            <w:r w:rsidRPr="00952613">
              <w:t>Comitán</w:t>
            </w:r>
            <w:r>
              <w:t xml:space="preserve">, Costa Grande, Durango, El Llano, Ensenada,  Jiquilpan, La Laguna, La Paz, Lázaro Cárdenas, Los Mochis, Matamoros, Mérida, </w:t>
            </w:r>
            <w:r w:rsidRPr="00183F33">
              <w:t>Minatitlán,</w:t>
            </w:r>
            <w:r>
              <w:t xml:space="preserve"> Parral, Puebla, </w:t>
            </w:r>
            <w:r>
              <w:lastRenderedPageBreak/>
              <w:t>Reynosa, Saltillo, San Luis Potosí, Tepic, Tijuana, Tizimín, Tlaxiaco, Tuxtepec, Vale de Morelia, Veracruz, Villahermosa, Zacatecas, Zacatepec, Zitácuaro, Istitutos Tecnológicos   Superiores de Coacalco, Ixtapaluca, Jerez, Jilotepec, La Huerta, Los Ríos,  Puerto Peñasco, Zacatecas Occidente.</w:t>
            </w:r>
          </w:p>
        </w:tc>
        <w:tc>
          <w:tcPr>
            <w:tcW w:w="2993" w:type="dxa"/>
          </w:tcPr>
          <w:p w:rsidR="00966836" w:rsidRDefault="00966836" w:rsidP="00966836">
            <w:r>
              <w:lastRenderedPageBreak/>
              <w:t>Reunión</w:t>
            </w:r>
            <w:r w:rsidR="004372D6">
              <w:t xml:space="preserve"> </w:t>
            </w:r>
            <w:r>
              <w:t xml:space="preserve"> Nacional</w:t>
            </w:r>
            <w:r w:rsidR="004372D6">
              <w:t xml:space="preserve"> </w:t>
            </w:r>
            <w:r>
              <w:t xml:space="preserve"> de  Consolidación de la  Carre</w:t>
            </w:r>
            <w:r w:rsidR="004372D6">
              <w:t>r</w:t>
            </w:r>
            <w:r>
              <w:t>a de  Licenciatura en Administración del SNEST.</w:t>
            </w:r>
          </w:p>
        </w:tc>
      </w:tr>
    </w:tbl>
    <w:p w:rsidR="004372D6" w:rsidRDefault="004372D6" w:rsidP="004019E0">
      <w:pPr>
        <w:jc w:val="both"/>
        <w:rPr>
          <w:rFonts w:ascii="Arial" w:hAnsi="Arial" w:cs="Arial"/>
          <w:b/>
          <w:bCs/>
          <w:sz w:val="24"/>
          <w:szCs w:val="24"/>
        </w:rPr>
      </w:pPr>
    </w:p>
    <w:p w:rsidR="00C8392B" w:rsidRPr="00102283" w:rsidRDefault="004019E0" w:rsidP="004019E0">
      <w:pPr>
        <w:jc w:val="both"/>
        <w:rPr>
          <w:rFonts w:ascii="Arial" w:hAnsi="Arial" w:cs="Arial"/>
          <w:b/>
          <w:bCs/>
          <w:sz w:val="24"/>
          <w:szCs w:val="24"/>
        </w:rPr>
      </w:pPr>
      <w:r w:rsidRPr="00102283">
        <w:rPr>
          <w:rFonts w:ascii="Arial" w:hAnsi="Arial" w:cs="Arial"/>
          <w:b/>
          <w:bCs/>
          <w:sz w:val="24"/>
          <w:szCs w:val="24"/>
        </w:rPr>
        <w:t>5.- OBJETIVO(S) GENERAL(ES) DEL CURSO (competencia específica a desarrollar en el curso)</w:t>
      </w:r>
    </w:p>
    <w:p w:rsidR="00E7393A" w:rsidRPr="00102283" w:rsidRDefault="0008083D" w:rsidP="004019E0">
      <w:pPr>
        <w:jc w:val="both"/>
        <w:rPr>
          <w:rFonts w:ascii="Arial" w:hAnsi="Arial" w:cs="Arial"/>
          <w:bCs/>
          <w:sz w:val="24"/>
          <w:szCs w:val="24"/>
          <w:lang w:val="es-ES"/>
        </w:rPr>
      </w:pPr>
      <w:r w:rsidRPr="00102283">
        <w:rPr>
          <w:rFonts w:ascii="Arial" w:hAnsi="Arial" w:cs="Arial"/>
          <w:bCs/>
          <w:sz w:val="24"/>
          <w:szCs w:val="24"/>
          <w:lang w:val="es-MX"/>
        </w:rPr>
        <w:t xml:space="preserve">Aplicar modelos y procesos para el desarrollo del capital humano para </w:t>
      </w:r>
      <w:r w:rsidR="000F5698">
        <w:rPr>
          <w:rFonts w:ascii="Arial" w:hAnsi="Arial" w:cs="Arial"/>
          <w:bCs/>
          <w:sz w:val="24"/>
          <w:szCs w:val="24"/>
          <w:lang w:val="es-MX"/>
        </w:rPr>
        <w:t>e</w:t>
      </w:r>
      <w:r w:rsidR="00102283" w:rsidRPr="00102283">
        <w:rPr>
          <w:rFonts w:ascii="Arial" w:hAnsi="Arial" w:cs="Arial"/>
          <w:bCs/>
          <w:sz w:val="24"/>
          <w:szCs w:val="24"/>
          <w:lang w:val="es-MX"/>
        </w:rPr>
        <w:t>ficientar</w:t>
      </w:r>
      <w:r w:rsidRPr="00102283">
        <w:rPr>
          <w:rFonts w:ascii="Arial" w:hAnsi="Arial" w:cs="Arial"/>
          <w:bCs/>
          <w:sz w:val="24"/>
          <w:szCs w:val="24"/>
          <w:lang w:val="es-MX"/>
        </w:rPr>
        <w:t xml:space="preserve"> la competitividad de las organizaciones.</w:t>
      </w:r>
    </w:p>
    <w:p w:rsidR="004019E0" w:rsidRPr="00102283" w:rsidRDefault="004019E0" w:rsidP="004019E0">
      <w:pPr>
        <w:jc w:val="both"/>
        <w:rPr>
          <w:rFonts w:ascii="Arial" w:hAnsi="Arial" w:cs="Arial"/>
          <w:bCs/>
          <w:sz w:val="24"/>
          <w:szCs w:val="24"/>
          <w:lang w:val="es-MX"/>
        </w:rPr>
      </w:pPr>
      <w:r w:rsidRPr="00102283">
        <w:rPr>
          <w:rFonts w:ascii="Arial" w:hAnsi="Arial" w:cs="Arial"/>
          <w:bCs/>
          <w:sz w:val="24"/>
          <w:szCs w:val="24"/>
        </w:rPr>
        <w:t xml:space="preserve">  </w:t>
      </w:r>
      <w:r w:rsidRPr="00102283">
        <w:rPr>
          <w:rFonts w:ascii="Arial" w:hAnsi="Arial" w:cs="Arial"/>
          <w:b/>
          <w:bCs/>
          <w:sz w:val="24"/>
          <w:szCs w:val="24"/>
        </w:rPr>
        <w:t>6.- COMPETENCIAS PREVIAS</w:t>
      </w:r>
      <w:r w:rsidRPr="00102283">
        <w:rPr>
          <w:rFonts w:ascii="Arial" w:hAnsi="Arial" w:cs="Arial"/>
          <w:b/>
          <w:bCs/>
          <w:sz w:val="24"/>
          <w:szCs w:val="24"/>
        </w:rPr>
        <w:tab/>
      </w:r>
    </w:p>
    <w:p w:rsidR="0008083D" w:rsidRPr="00102283" w:rsidRDefault="0008083D" w:rsidP="000F5698">
      <w:pPr>
        <w:numPr>
          <w:ilvl w:val="0"/>
          <w:numId w:val="21"/>
        </w:numPr>
        <w:spacing w:after="0"/>
        <w:rPr>
          <w:rFonts w:ascii="Arial" w:hAnsi="Arial" w:cs="Arial"/>
          <w:sz w:val="24"/>
          <w:szCs w:val="24"/>
          <w:lang w:val="es-ES"/>
        </w:rPr>
      </w:pPr>
      <w:r w:rsidRPr="00102283">
        <w:rPr>
          <w:rFonts w:ascii="Arial" w:hAnsi="Arial" w:cs="Arial"/>
          <w:sz w:val="24"/>
          <w:szCs w:val="24"/>
          <w:lang w:val="es-ES"/>
        </w:rPr>
        <w:t>Conocer el proceso administrativo</w:t>
      </w:r>
    </w:p>
    <w:p w:rsidR="0008083D" w:rsidRPr="00102283" w:rsidRDefault="0008083D" w:rsidP="000F5698">
      <w:pPr>
        <w:numPr>
          <w:ilvl w:val="0"/>
          <w:numId w:val="21"/>
        </w:numPr>
        <w:spacing w:after="0"/>
        <w:rPr>
          <w:rFonts w:ascii="Arial" w:hAnsi="Arial" w:cs="Arial"/>
          <w:sz w:val="24"/>
          <w:szCs w:val="24"/>
          <w:lang w:val="es-ES"/>
        </w:rPr>
      </w:pPr>
      <w:r w:rsidRPr="00102283">
        <w:rPr>
          <w:rFonts w:ascii="Arial" w:hAnsi="Arial" w:cs="Arial"/>
          <w:sz w:val="24"/>
          <w:szCs w:val="24"/>
          <w:lang w:val="es-ES"/>
        </w:rPr>
        <w:t>Identificar el marco legal con respecto al capital humano.</w:t>
      </w:r>
    </w:p>
    <w:p w:rsidR="0008083D" w:rsidRPr="00102283" w:rsidRDefault="005C63C7" w:rsidP="000F5698">
      <w:pPr>
        <w:numPr>
          <w:ilvl w:val="0"/>
          <w:numId w:val="21"/>
        </w:numPr>
        <w:spacing w:after="0"/>
        <w:rPr>
          <w:rFonts w:ascii="Arial" w:hAnsi="Arial" w:cs="Arial"/>
          <w:sz w:val="24"/>
          <w:szCs w:val="24"/>
          <w:lang w:val="es-ES"/>
        </w:rPr>
      </w:pPr>
      <w:r>
        <w:rPr>
          <w:rFonts w:ascii="Arial" w:hAnsi="Arial" w:cs="Arial"/>
          <w:sz w:val="24"/>
          <w:szCs w:val="24"/>
          <w:lang w:val="es-ES"/>
        </w:rPr>
        <w:t xml:space="preserve">Tener </w:t>
      </w:r>
      <w:r w:rsidR="0008083D" w:rsidRPr="00102283">
        <w:rPr>
          <w:rFonts w:ascii="Arial" w:hAnsi="Arial" w:cs="Arial"/>
          <w:sz w:val="24"/>
          <w:szCs w:val="24"/>
          <w:lang w:val="es-ES"/>
        </w:rPr>
        <w:t>Conocimientos de metodología de la investigación</w:t>
      </w:r>
    </w:p>
    <w:p w:rsidR="0008083D" w:rsidRPr="00102283" w:rsidRDefault="0008083D" w:rsidP="000F5698">
      <w:pPr>
        <w:numPr>
          <w:ilvl w:val="0"/>
          <w:numId w:val="21"/>
        </w:numPr>
        <w:spacing w:after="0"/>
        <w:rPr>
          <w:rFonts w:ascii="Arial" w:hAnsi="Arial" w:cs="Arial"/>
          <w:sz w:val="24"/>
          <w:szCs w:val="24"/>
          <w:lang w:val="es-ES"/>
        </w:rPr>
      </w:pPr>
      <w:r w:rsidRPr="00102283">
        <w:rPr>
          <w:rFonts w:ascii="Arial" w:hAnsi="Arial" w:cs="Arial"/>
          <w:sz w:val="24"/>
          <w:szCs w:val="24"/>
          <w:lang w:val="es-ES"/>
        </w:rPr>
        <w:t>Explicar los elementos básicos de la administración.</w:t>
      </w:r>
    </w:p>
    <w:p w:rsidR="000F5698" w:rsidRDefault="005C63C7" w:rsidP="000F5698">
      <w:pPr>
        <w:numPr>
          <w:ilvl w:val="0"/>
          <w:numId w:val="21"/>
        </w:numPr>
        <w:spacing w:after="0"/>
        <w:rPr>
          <w:rFonts w:ascii="Arial" w:hAnsi="Arial" w:cs="Arial"/>
          <w:sz w:val="24"/>
          <w:szCs w:val="24"/>
          <w:lang w:val="es-ES"/>
        </w:rPr>
      </w:pPr>
      <w:r>
        <w:rPr>
          <w:rFonts w:ascii="Arial" w:hAnsi="Arial" w:cs="Arial"/>
          <w:sz w:val="24"/>
          <w:szCs w:val="24"/>
          <w:lang w:val="es-ES"/>
        </w:rPr>
        <w:t>Manejar</w:t>
      </w:r>
      <w:r w:rsidR="000F5698">
        <w:rPr>
          <w:rFonts w:ascii="Arial" w:hAnsi="Arial" w:cs="Arial"/>
          <w:sz w:val="24"/>
          <w:szCs w:val="24"/>
          <w:lang w:val="es-ES"/>
        </w:rPr>
        <w:t xml:space="preserve"> las T</w:t>
      </w:r>
      <w:r w:rsidR="003D29D5">
        <w:rPr>
          <w:rFonts w:ascii="Arial" w:hAnsi="Arial" w:cs="Arial"/>
          <w:sz w:val="24"/>
          <w:szCs w:val="24"/>
          <w:lang w:val="es-ES"/>
        </w:rPr>
        <w:t xml:space="preserve">ecnologías de  Información y </w:t>
      </w:r>
      <w:r w:rsidR="000F5698">
        <w:rPr>
          <w:rFonts w:ascii="Arial" w:hAnsi="Arial" w:cs="Arial"/>
          <w:sz w:val="24"/>
          <w:szCs w:val="24"/>
          <w:lang w:val="es-ES"/>
        </w:rPr>
        <w:t>C</w:t>
      </w:r>
      <w:r w:rsidR="003D29D5">
        <w:rPr>
          <w:rFonts w:ascii="Arial" w:hAnsi="Arial" w:cs="Arial"/>
          <w:sz w:val="24"/>
          <w:szCs w:val="24"/>
          <w:lang w:val="es-ES"/>
        </w:rPr>
        <w:t>omunicación</w:t>
      </w:r>
    </w:p>
    <w:p w:rsidR="0008083D" w:rsidRDefault="000F5698" w:rsidP="000F5698">
      <w:pPr>
        <w:numPr>
          <w:ilvl w:val="0"/>
          <w:numId w:val="21"/>
        </w:numPr>
        <w:spacing w:after="0"/>
        <w:rPr>
          <w:rFonts w:ascii="Arial" w:hAnsi="Arial" w:cs="Arial"/>
          <w:sz w:val="24"/>
          <w:szCs w:val="24"/>
          <w:lang w:val="es-ES"/>
        </w:rPr>
      </w:pPr>
      <w:r>
        <w:rPr>
          <w:rFonts w:ascii="Arial" w:hAnsi="Arial" w:cs="Arial"/>
          <w:sz w:val="24"/>
          <w:szCs w:val="24"/>
          <w:lang w:val="es-ES"/>
        </w:rPr>
        <w:t>Identificar</w:t>
      </w:r>
      <w:r w:rsidR="00811D8F">
        <w:rPr>
          <w:rFonts w:ascii="Arial" w:hAnsi="Arial" w:cs="Arial"/>
          <w:sz w:val="24"/>
          <w:szCs w:val="24"/>
          <w:lang w:val="es-ES"/>
        </w:rPr>
        <w:t xml:space="preserve">  tamaño, </w:t>
      </w:r>
      <w:r>
        <w:rPr>
          <w:rFonts w:ascii="Arial" w:hAnsi="Arial" w:cs="Arial"/>
          <w:sz w:val="24"/>
          <w:szCs w:val="24"/>
          <w:lang w:val="es-ES"/>
        </w:rPr>
        <w:t>tipo  y giro de empresas</w:t>
      </w:r>
    </w:p>
    <w:p w:rsidR="000F5698" w:rsidRDefault="005C63C7" w:rsidP="000F5698">
      <w:pPr>
        <w:numPr>
          <w:ilvl w:val="0"/>
          <w:numId w:val="21"/>
        </w:numPr>
        <w:spacing w:after="0"/>
        <w:rPr>
          <w:rFonts w:ascii="Arial" w:hAnsi="Arial" w:cs="Arial"/>
          <w:sz w:val="24"/>
          <w:szCs w:val="24"/>
          <w:lang w:val="es-ES"/>
        </w:rPr>
      </w:pPr>
      <w:r>
        <w:rPr>
          <w:rFonts w:ascii="Arial" w:hAnsi="Arial" w:cs="Arial"/>
          <w:sz w:val="24"/>
          <w:szCs w:val="24"/>
          <w:lang w:val="es-ES"/>
        </w:rPr>
        <w:t>Manejar</w:t>
      </w:r>
      <w:r w:rsidR="000F5698">
        <w:rPr>
          <w:rFonts w:ascii="Arial" w:hAnsi="Arial" w:cs="Arial"/>
          <w:sz w:val="24"/>
          <w:szCs w:val="24"/>
          <w:lang w:val="es-ES"/>
        </w:rPr>
        <w:t xml:space="preserve"> datos y software estadístico</w:t>
      </w:r>
    </w:p>
    <w:p w:rsidR="000F5698" w:rsidRDefault="000F5698" w:rsidP="000F5698">
      <w:pPr>
        <w:numPr>
          <w:ilvl w:val="0"/>
          <w:numId w:val="21"/>
        </w:numPr>
        <w:spacing w:after="0"/>
        <w:rPr>
          <w:rFonts w:ascii="Arial" w:hAnsi="Arial" w:cs="Arial"/>
          <w:sz w:val="24"/>
          <w:szCs w:val="24"/>
          <w:lang w:val="es-ES"/>
        </w:rPr>
      </w:pPr>
      <w:r>
        <w:rPr>
          <w:rFonts w:ascii="Arial" w:hAnsi="Arial" w:cs="Arial"/>
          <w:sz w:val="24"/>
          <w:szCs w:val="24"/>
          <w:lang w:val="es-ES"/>
        </w:rPr>
        <w:t>Aplicar conocimientos básicos contables</w:t>
      </w:r>
    </w:p>
    <w:p w:rsidR="000F5698" w:rsidRPr="00102283" w:rsidRDefault="000F5698" w:rsidP="000F5698">
      <w:pPr>
        <w:spacing w:after="0"/>
        <w:rPr>
          <w:rFonts w:ascii="Arial" w:hAnsi="Arial" w:cs="Arial"/>
          <w:sz w:val="24"/>
          <w:szCs w:val="24"/>
          <w:lang w:val="es-ES"/>
        </w:rPr>
      </w:pPr>
    </w:p>
    <w:p w:rsidR="004019E0" w:rsidRDefault="004019E0" w:rsidP="000F5698">
      <w:pPr>
        <w:spacing w:after="0"/>
        <w:jc w:val="both"/>
        <w:rPr>
          <w:rFonts w:ascii="Arial" w:hAnsi="Arial" w:cs="Arial"/>
          <w:b/>
          <w:bCs/>
          <w:sz w:val="24"/>
          <w:szCs w:val="24"/>
        </w:rPr>
      </w:pPr>
      <w:r w:rsidRPr="00102283">
        <w:rPr>
          <w:rFonts w:ascii="Arial" w:hAnsi="Arial" w:cs="Arial"/>
          <w:b/>
          <w:bCs/>
          <w:sz w:val="24"/>
          <w:szCs w:val="24"/>
        </w:rPr>
        <w:t>7.- TEMARIO</w:t>
      </w:r>
    </w:p>
    <w:p w:rsidR="000F5698" w:rsidRPr="00102283" w:rsidRDefault="000F5698" w:rsidP="000F5698">
      <w:pPr>
        <w:spacing w:after="0"/>
        <w:jc w:val="both"/>
        <w:rPr>
          <w:rFonts w:ascii="Arial" w:hAnsi="Arial" w:cs="Arial"/>
          <w:b/>
          <w:bCs/>
          <w:sz w:val="24"/>
          <w:szCs w:val="24"/>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43"/>
        <w:gridCol w:w="2859"/>
        <w:gridCol w:w="5099"/>
      </w:tblGrid>
      <w:tr w:rsidR="004019E0" w:rsidRPr="00102283" w:rsidTr="0062559E">
        <w:trPr>
          <w:trHeight w:val="338"/>
          <w:jc w:val="center"/>
        </w:trPr>
        <w:tc>
          <w:tcPr>
            <w:tcW w:w="1143" w:type="dxa"/>
            <w:tcBorders>
              <w:top w:val="single" w:sz="4" w:space="0" w:color="auto"/>
              <w:left w:val="single" w:sz="4" w:space="0" w:color="auto"/>
              <w:bottom w:val="single" w:sz="4" w:space="0" w:color="auto"/>
              <w:right w:val="single" w:sz="4" w:space="0" w:color="auto"/>
            </w:tcBorders>
          </w:tcPr>
          <w:p w:rsidR="004019E0" w:rsidRPr="00102283" w:rsidRDefault="004019E0" w:rsidP="0062559E">
            <w:pPr>
              <w:jc w:val="both"/>
              <w:rPr>
                <w:rFonts w:ascii="Arial" w:hAnsi="Arial" w:cs="Arial"/>
                <w:b/>
                <w:bCs/>
                <w:sz w:val="24"/>
                <w:szCs w:val="24"/>
              </w:rPr>
            </w:pPr>
            <w:r w:rsidRPr="00102283">
              <w:rPr>
                <w:rFonts w:ascii="Arial" w:hAnsi="Arial" w:cs="Arial"/>
                <w:b/>
                <w:bCs/>
                <w:sz w:val="24"/>
                <w:szCs w:val="24"/>
              </w:rPr>
              <w:t>Unidad</w:t>
            </w:r>
          </w:p>
        </w:tc>
        <w:tc>
          <w:tcPr>
            <w:tcW w:w="2859" w:type="dxa"/>
            <w:tcBorders>
              <w:top w:val="single" w:sz="4" w:space="0" w:color="auto"/>
              <w:left w:val="single" w:sz="4" w:space="0" w:color="auto"/>
              <w:bottom w:val="single" w:sz="4" w:space="0" w:color="auto"/>
              <w:right w:val="single" w:sz="4" w:space="0" w:color="auto"/>
            </w:tcBorders>
          </w:tcPr>
          <w:p w:rsidR="004019E0" w:rsidRPr="00102283" w:rsidRDefault="004019E0" w:rsidP="0062559E">
            <w:pPr>
              <w:jc w:val="both"/>
              <w:rPr>
                <w:rFonts w:ascii="Arial" w:hAnsi="Arial" w:cs="Arial"/>
                <w:b/>
                <w:bCs/>
                <w:sz w:val="24"/>
                <w:szCs w:val="24"/>
              </w:rPr>
            </w:pPr>
            <w:r w:rsidRPr="00102283">
              <w:rPr>
                <w:rFonts w:ascii="Arial" w:hAnsi="Arial" w:cs="Arial"/>
                <w:b/>
                <w:bCs/>
                <w:sz w:val="24"/>
                <w:szCs w:val="24"/>
              </w:rPr>
              <w:t>Temas</w:t>
            </w:r>
          </w:p>
        </w:tc>
        <w:tc>
          <w:tcPr>
            <w:tcW w:w="5099" w:type="dxa"/>
            <w:tcBorders>
              <w:top w:val="single" w:sz="4" w:space="0" w:color="auto"/>
              <w:left w:val="single" w:sz="4" w:space="0" w:color="auto"/>
              <w:bottom w:val="single" w:sz="4" w:space="0" w:color="auto"/>
              <w:right w:val="single" w:sz="4" w:space="0" w:color="auto"/>
            </w:tcBorders>
          </w:tcPr>
          <w:p w:rsidR="004019E0" w:rsidRPr="00102283" w:rsidRDefault="004019E0" w:rsidP="0062559E">
            <w:pPr>
              <w:jc w:val="both"/>
              <w:rPr>
                <w:rFonts w:ascii="Arial" w:hAnsi="Arial" w:cs="Arial"/>
                <w:b/>
                <w:bCs/>
                <w:sz w:val="24"/>
                <w:szCs w:val="24"/>
              </w:rPr>
            </w:pPr>
            <w:r w:rsidRPr="00102283">
              <w:rPr>
                <w:rFonts w:ascii="Arial" w:hAnsi="Arial" w:cs="Arial"/>
                <w:b/>
                <w:bCs/>
                <w:sz w:val="24"/>
                <w:szCs w:val="24"/>
              </w:rPr>
              <w:t>Subtemas</w:t>
            </w:r>
          </w:p>
        </w:tc>
      </w:tr>
      <w:tr w:rsidR="004019E0" w:rsidRPr="00102283" w:rsidTr="00082C7D">
        <w:trPr>
          <w:trHeight w:val="283"/>
          <w:jc w:val="center"/>
        </w:trPr>
        <w:tc>
          <w:tcPr>
            <w:tcW w:w="1143" w:type="dxa"/>
            <w:tcBorders>
              <w:top w:val="single" w:sz="4" w:space="0" w:color="auto"/>
              <w:left w:val="single" w:sz="4" w:space="0" w:color="auto"/>
              <w:bottom w:val="nil"/>
              <w:right w:val="single" w:sz="4" w:space="0" w:color="auto"/>
            </w:tcBorders>
          </w:tcPr>
          <w:p w:rsidR="00C35AA9" w:rsidRPr="00102283" w:rsidRDefault="00C35AA9" w:rsidP="00E7393A">
            <w:pPr>
              <w:spacing w:after="0" w:line="240" w:lineRule="auto"/>
              <w:jc w:val="center"/>
              <w:rPr>
                <w:rFonts w:ascii="Arial" w:hAnsi="Arial" w:cs="Arial"/>
                <w:sz w:val="24"/>
                <w:szCs w:val="24"/>
                <w:lang w:val="es-ES_tradnl"/>
              </w:rPr>
            </w:pPr>
          </w:p>
          <w:p w:rsidR="004019E0" w:rsidRPr="00102283" w:rsidRDefault="004019E0" w:rsidP="00E7393A">
            <w:pPr>
              <w:spacing w:after="0" w:line="240" w:lineRule="auto"/>
              <w:jc w:val="center"/>
              <w:rPr>
                <w:rFonts w:ascii="Arial" w:hAnsi="Arial" w:cs="Arial"/>
                <w:sz w:val="24"/>
                <w:szCs w:val="24"/>
                <w:lang w:val="es-ES_tradnl"/>
              </w:rPr>
            </w:pPr>
            <w:r w:rsidRPr="00102283">
              <w:rPr>
                <w:rFonts w:ascii="Arial" w:hAnsi="Arial" w:cs="Arial"/>
                <w:sz w:val="24"/>
                <w:szCs w:val="24"/>
                <w:lang w:val="es-ES_tradnl"/>
              </w:rPr>
              <w:t>I</w:t>
            </w:r>
          </w:p>
          <w:p w:rsidR="004019E0" w:rsidRPr="00102283" w:rsidRDefault="004019E0" w:rsidP="00E7393A">
            <w:pPr>
              <w:spacing w:after="0" w:line="240" w:lineRule="auto"/>
              <w:jc w:val="center"/>
              <w:rPr>
                <w:rFonts w:ascii="Arial" w:hAnsi="Arial" w:cs="Arial"/>
                <w:sz w:val="24"/>
                <w:szCs w:val="24"/>
                <w:lang w:val="es-ES_tradnl"/>
              </w:rPr>
            </w:pPr>
          </w:p>
          <w:p w:rsidR="004019E0" w:rsidRPr="00102283" w:rsidRDefault="004019E0" w:rsidP="00E7393A">
            <w:pPr>
              <w:spacing w:after="0" w:line="240" w:lineRule="auto"/>
              <w:jc w:val="center"/>
              <w:rPr>
                <w:rFonts w:ascii="Arial" w:hAnsi="Arial" w:cs="Arial"/>
                <w:sz w:val="24"/>
                <w:szCs w:val="24"/>
                <w:lang w:val="es-ES_tradnl"/>
              </w:rPr>
            </w:pPr>
          </w:p>
          <w:p w:rsidR="004019E0" w:rsidRPr="00102283" w:rsidRDefault="004019E0" w:rsidP="00E7393A">
            <w:pPr>
              <w:spacing w:after="0" w:line="240" w:lineRule="auto"/>
              <w:jc w:val="center"/>
              <w:rPr>
                <w:rFonts w:ascii="Arial" w:hAnsi="Arial" w:cs="Arial"/>
                <w:sz w:val="24"/>
                <w:szCs w:val="24"/>
                <w:lang w:val="es-ES_tradnl"/>
              </w:rPr>
            </w:pPr>
          </w:p>
          <w:p w:rsidR="004019E0" w:rsidRPr="00102283" w:rsidRDefault="004019E0" w:rsidP="00E7393A">
            <w:pPr>
              <w:spacing w:after="0" w:line="240" w:lineRule="auto"/>
              <w:jc w:val="center"/>
              <w:rPr>
                <w:rFonts w:ascii="Arial" w:hAnsi="Arial" w:cs="Arial"/>
                <w:sz w:val="24"/>
                <w:szCs w:val="24"/>
                <w:lang w:val="es-ES_tradnl"/>
              </w:rPr>
            </w:pPr>
          </w:p>
          <w:p w:rsidR="00A813EA" w:rsidRPr="00102283" w:rsidRDefault="00A813EA" w:rsidP="00E7393A">
            <w:pPr>
              <w:spacing w:after="0" w:line="240" w:lineRule="auto"/>
              <w:jc w:val="center"/>
              <w:rPr>
                <w:rFonts w:ascii="Arial" w:hAnsi="Arial" w:cs="Arial"/>
                <w:sz w:val="24"/>
                <w:szCs w:val="24"/>
                <w:lang w:val="es-ES_tradnl"/>
              </w:rPr>
            </w:pPr>
          </w:p>
          <w:p w:rsidR="00A813EA" w:rsidRPr="00102283" w:rsidRDefault="00A813EA" w:rsidP="00E7393A">
            <w:pPr>
              <w:spacing w:after="0" w:line="240" w:lineRule="auto"/>
              <w:jc w:val="center"/>
              <w:rPr>
                <w:rFonts w:ascii="Arial" w:hAnsi="Arial" w:cs="Arial"/>
                <w:sz w:val="24"/>
                <w:szCs w:val="24"/>
                <w:lang w:val="es-ES_tradnl"/>
              </w:rPr>
            </w:pPr>
          </w:p>
          <w:p w:rsidR="00A813EA" w:rsidRPr="00102283" w:rsidRDefault="00A813EA" w:rsidP="00E7393A">
            <w:pPr>
              <w:spacing w:after="0" w:line="240" w:lineRule="auto"/>
              <w:jc w:val="center"/>
              <w:rPr>
                <w:rFonts w:ascii="Arial" w:hAnsi="Arial" w:cs="Arial"/>
                <w:sz w:val="24"/>
                <w:szCs w:val="24"/>
                <w:lang w:val="es-ES_tradnl"/>
              </w:rPr>
            </w:pPr>
          </w:p>
          <w:p w:rsidR="00A813EA" w:rsidRPr="00102283" w:rsidRDefault="00A813EA" w:rsidP="00E7393A">
            <w:pPr>
              <w:spacing w:after="0" w:line="240" w:lineRule="auto"/>
              <w:jc w:val="center"/>
              <w:rPr>
                <w:rFonts w:ascii="Arial" w:hAnsi="Arial" w:cs="Arial"/>
                <w:sz w:val="24"/>
                <w:szCs w:val="24"/>
                <w:lang w:val="es-ES_tradnl"/>
              </w:rPr>
            </w:pPr>
          </w:p>
          <w:p w:rsidR="00E7393A" w:rsidRPr="00102283" w:rsidRDefault="00E7393A" w:rsidP="00E7393A">
            <w:pPr>
              <w:spacing w:after="0" w:line="240" w:lineRule="auto"/>
              <w:jc w:val="center"/>
              <w:rPr>
                <w:rFonts w:ascii="Arial" w:hAnsi="Arial" w:cs="Arial"/>
                <w:sz w:val="24"/>
                <w:szCs w:val="24"/>
                <w:lang w:val="es-ES_tradnl"/>
              </w:rPr>
            </w:pPr>
          </w:p>
          <w:p w:rsidR="004019E0" w:rsidRPr="00102283" w:rsidRDefault="004019E0" w:rsidP="00E7393A">
            <w:pPr>
              <w:spacing w:after="0" w:line="240" w:lineRule="auto"/>
              <w:jc w:val="center"/>
              <w:rPr>
                <w:rFonts w:ascii="Arial" w:hAnsi="Arial" w:cs="Arial"/>
                <w:sz w:val="24"/>
                <w:szCs w:val="24"/>
                <w:lang w:val="es-ES_tradnl"/>
              </w:rPr>
            </w:pPr>
            <w:r w:rsidRPr="00102283">
              <w:rPr>
                <w:rFonts w:ascii="Arial" w:hAnsi="Arial" w:cs="Arial"/>
                <w:sz w:val="24"/>
                <w:szCs w:val="24"/>
                <w:lang w:val="es-ES_tradnl"/>
              </w:rPr>
              <w:t>II</w:t>
            </w:r>
          </w:p>
          <w:p w:rsidR="00CF3E94" w:rsidRPr="00102283" w:rsidRDefault="00CF3E94" w:rsidP="00E7393A">
            <w:pPr>
              <w:spacing w:after="0" w:line="240" w:lineRule="auto"/>
              <w:jc w:val="center"/>
              <w:rPr>
                <w:rFonts w:ascii="Arial" w:hAnsi="Arial" w:cs="Arial"/>
                <w:sz w:val="24"/>
                <w:szCs w:val="24"/>
                <w:lang w:val="es-ES_tradnl"/>
              </w:rPr>
            </w:pPr>
          </w:p>
          <w:p w:rsidR="00CF3E94" w:rsidRPr="00102283" w:rsidRDefault="00CF3E94" w:rsidP="00E7393A">
            <w:pPr>
              <w:spacing w:after="0" w:line="240" w:lineRule="auto"/>
              <w:jc w:val="center"/>
              <w:rPr>
                <w:rFonts w:ascii="Arial" w:hAnsi="Arial" w:cs="Arial"/>
                <w:sz w:val="24"/>
                <w:szCs w:val="24"/>
                <w:lang w:val="es-ES_tradnl"/>
              </w:rPr>
            </w:pPr>
          </w:p>
          <w:p w:rsidR="00CF3E94" w:rsidRPr="00102283" w:rsidRDefault="00CF3E94" w:rsidP="00E7393A">
            <w:pPr>
              <w:spacing w:after="0" w:line="240" w:lineRule="auto"/>
              <w:jc w:val="center"/>
              <w:rPr>
                <w:rFonts w:ascii="Arial" w:hAnsi="Arial" w:cs="Arial"/>
                <w:sz w:val="24"/>
                <w:szCs w:val="24"/>
                <w:lang w:val="es-ES_tradnl"/>
              </w:rPr>
            </w:pPr>
          </w:p>
          <w:p w:rsidR="00CF3E94" w:rsidRPr="00102283" w:rsidRDefault="00CF3E94" w:rsidP="00E7393A">
            <w:pPr>
              <w:spacing w:after="0" w:line="240" w:lineRule="auto"/>
              <w:jc w:val="center"/>
              <w:rPr>
                <w:rFonts w:ascii="Arial" w:hAnsi="Arial" w:cs="Arial"/>
                <w:sz w:val="24"/>
                <w:szCs w:val="24"/>
                <w:lang w:val="es-ES_tradnl"/>
              </w:rPr>
            </w:pPr>
          </w:p>
          <w:p w:rsidR="00CF3E94" w:rsidRPr="00102283" w:rsidRDefault="00CF3E94" w:rsidP="00E7393A">
            <w:pPr>
              <w:spacing w:after="0" w:line="240" w:lineRule="auto"/>
              <w:jc w:val="center"/>
              <w:rPr>
                <w:rFonts w:ascii="Arial" w:hAnsi="Arial" w:cs="Arial"/>
                <w:sz w:val="24"/>
                <w:szCs w:val="24"/>
                <w:lang w:val="es-ES_tradnl"/>
              </w:rPr>
            </w:pPr>
          </w:p>
        </w:tc>
        <w:tc>
          <w:tcPr>
            <w:tcW w:w="2859" w:type="dxa"/>
            <w:tcBorders>
              <w:top w:val="single" w:sz="4" w:space="0" w:color="auto"/>
              <w:left w:val="single" w:sz="4" w:space="0" w:color="auto"/>
              <w:bottom w:val="nil"/>
              <w:right w:val="single" w:sz="4" w:space="0" w:color="auto"/>
            </w:tcBorders>
          </w:tcPr>
          <w:p w:rsidR="004019E0" w:rsidRPr="00102283" w:rsidRDefault="004019E0" w:rsidP="00E7393A">
            <w:pPr>
              <w:spacing w:after="0" w:line="240" w:lineRule="auto"/>
              <w:rPr>
                <w:rFonts w:ascii="Arial" w:hAnsi="Arial" w:cs="Arial"/>
                <w:sz w:val="24"/>
                <w:szCs w:val="24"/>
              </w:rPr>
            </w:pPr>
          </w:p>
          <w:p w:rsidR="00C35AA9" w:rsidRPr="00102283" w:rsidRDefault="00C35AA9" w:rsidP="00E7393A">
            <w:pPr>
              <w:tabs>
                <w:tab w:val="left" w:pos="3360"/>
                <w:tab w:val="left" w:pos="5122"/>
              </w:tabs>
              <w:autoSpaceDE w:val="0"/>
              <w:autoSpaceDN w:val="0"/>
              <w:adjustRightInd w:val="0"/>
              <w:spacing w:after="0" w:line="240" w:lineRule="auto"/>
              <w:ind w:left="360" w:hanging="360"/>
              <w:jc w:val="both"/>
              <w:rPr>
                <w:rFonts w:ascii="Arial" w:hAnsi="Arial" w:cs="Arial"/>
                <w:sz w:val="24"/>
                <w:szCs w:val="24"/>
              </w:rPr>
            </w:pPr>
            <w:r w:rsidRPr="00102283">
              <w:rPr>
                <w:rFonts w:ascii="Arial" w:hAnsi="Arial" w:cs="Arial"/>
                <w:sz w:val="24"/>
                <w:szCs w:val="24"/>
              </w:rPr>
              <w:t>Planeación del capital humano</w:t>
            </w:r>
          </w:p>
          <w:p w:rsidR="004019E0" w:rsidRPr="00102283" w:rsidRDefault="004019E0" w:rsidP="00E7393A">
            <w:pPr>
              <w:spacing w:after="0" w:line="240" w:lineRule="auto"/>
              <w:rPr>
                <w:rFonts w:ascii="Arial" w:hAnsi="Arial" w:cs="Arial"/>
                <w:sz w:val="24"/>
                <w:szCs w:val="24"/>
              </w:rPr>
            </w:pPr>
          </w:p>
          <w:p w:rsidR="004019E0" w:rsidRPr="00102283" w:rsidRDefault="004019E0" w:rsidP="00E7393A">
            <w:pPr>
              <w:spacing w:after="0" w:line="240" w:lineRule="auto"/>
              <w:rPr>
                <w:rFonts w:ascii="Arial" w:hAnsi="Arial" w:cs="Arial"/>
                <w:sz w:val="24"/>
                <w:szCs w:val="24"/>
              </w:rPr>
            </w:pPr>
          </w:p>
          <w:p w:rsidR="004019E0" w:rsidRPr="00102283" w:rsidRDefault="004019E0" w:rsidP="00E7393A">
            <w:pPr>
              <w:spacing w:after="0" w:line="240" w:lineRule="auto"/>
              <w:rPr>
                <w:rFonts w:ascii="Arial" w:hAnsi="Arial" w:cs="Arial"/>
                <w:sz w:val="24"/>
                <w:szCs w:val="24"/>
              </w:rPr>
            </w:pPr>
          </w:p>
          <w:p w:rsidR="004019E0" w:rsidRPr="00102283" w:rsidRDefault="004019E0" w:rsidP="00E7393A">
            <w:pPr>
              <w:spacing w:after="0" w:line="240" w:lineRule="auto"/>
              <w:rPr>
                <w:rFonts w:ascii="Arial" w:hAnsi="Arial" w:cs="Arial"/>
                <w:sz w:val="24"/>
                <w:szCs w:val="24"/>
              </w:rPr>
            </w:pPr>
          </w:p>
          <w:p w:rsidR="004019E0" w:rsidRPr="00102283" w:rsidRDefault="004019E0" w:rsidP="00E7393A">
            <w:pPr>
              <w:spacing w:after="0" w:line="240" w:lineRule="auto"/>
              <w:rPr>
                <w:rFonts w:ascii="Arial" w:hAnsi="Arial" w:cs="Arial"/>
                <w:sz w:val="24"/>
                <w:szCs w:val="24"/>
              </w:rPr>
            </w:pPr>
          </w:p>
          <w:p w:rsidR="004019E0" w:rsidRPr="00102283" w:rsidRDefault="004019E0" w:rsidP="00E7393A">
            <w:pPr>
              <w:spacing w:line="240" w:lineRule="auto"/>
              <w:rPr>
                <w:rFonts w:ascii="Arial" w:hAnsi="Arial" w:cs="Arial"/>
                <w:sz w:val="24"/>
                <w:szCs w:val="24"/>
              </w:rPr>
            </w:pPr>
          </w:p>
          <w:p w:rsidR="00E7393A" w:rsidRPr="00102283" w:rsidRDefault="00E7393A" w:rsidP="00E7393A">
            <w:pPr>
              <w:spacing w:line="240" w:lineRule="auto"/>
              <w:rPr>
                <w:rFonts w:ascii="Arial" w:hAnsi="Arial" w:cs="Arial"/>
                <w:sz w:val="24"/>
                <w:szCs w:val="24"/>
              </w:rPr>
            </w:pPr>
          </w:p>
          <w:p w:rsidR="004157D0" w:rsidRPr="00102283" w:rsidRDefault="004157D0" w:rsidP="00E7393A">
            <w:pPr>
              <w:spacing w:line="240" w:lineRule="auto"/>
              <w:rPr>
                <w:rFonts w:ascii="Arial" w:hAnsi="Arial" w:cs="Arial"/>
                <w:sz w:val="24"/>
                <w:szCs w:val="24"/>
                <w:lang w:val="es-MX"/>
              </w:rPr>
            </w:pPr>
            <w:r w:rsidRPr="00102283">
              <w:rPr>
                <w:rFonts w:ascii="Arial" w:hAnsi="Arial" w:cs="Arial"/>
                <w:sz w:val="24"/>
                <w:szCs w:val="24"/>
                <w:lang w:val="es-MX"/>
              </w:rPr>
              <w:t>Análisis de puestos</w:t>
            </w:r>
          </w:p>
          <w:p w:rsidR="004157D0" w:rsidRPr="00102283" w:rsidRDefault="004157D0" w:rsidP="00E7393A">
            <w:pPr>
              <w:spacing w:line="240" w:lineRule="auto"/>
              <w:rPr>
                <w:rFonts w:ascii="Arial" w:hAnsi="Arial" w:cs="Arial"/>
                <w:sz w:val="24"/>
                <w:szCs w:val="24"/>
                <w:lang w:val="es-MX"/>
              </w:rPr>
            </w:pPr>
          </w:p>
          <w:p w:rsidR="00C8392B" w:rsidRPr="00102283" w:rsidRDefault="00C8392B" w:rsidP="00E7393A">
            <w:pPr>
              <w:autoSpaceDE w:val="0"/>
              <w:autoSpaceDN w:val="0"/>
              <w:adjustRightInd w:val="0"/>
              <w:spacing w:after="0" w:line="240" w:lineRule="auto"/>
              <w:jc w:val="both"/>
              <w:rPr>
                <w:rFonts w:ascii="Arial" w:hAnsi="Arial" w:cs="Arial"/>
                <w:sz w:val="24"/>
                <w:szCs w:val="24"/>
              </w:rPr>
            </w:pPr>
          </w:p>
        </w:tc>
        <w:tc>
          <w:tcPr>
            <w:tcW w:w="5099" w:type="dxa"/>
            <w:tcBorders>
              <w:top w:val="single" w:sz="4" w:space="0" w:color="auto"/>
              <w:left w:val="single" w:sz="4" w:space="0" w:color="auto"/>
              <w:bottom w:val="nil"/>
              <w:right w:val="single" w:sz="4" w:space="0" w:color="auto"/>
            </w:tcBorders>
          </w:tcPr>
          <w:p w:rsidR="00C35AA9" w:rsidRPr="00102283" w:rsidRDefault="00C35AA9" w:rsidP="00E7393A">
            <w:pPr>
              <w:tabs>
                <w:tab w:val="left" w:pos="3360"/>
                <w:tab w:val="left" w:pos="5122"/>
              </w:tabs>
              <w:autoSpaceDE w:val="0"/>
              <w:autoSpaceDN w:val="0"/>
              <w:adjustRightInd w:val="0"/>
              <w:spacing w:after="0" w:line="240" w:lineRule="auto"/>
              <w:ind w:left="360" w:hanging="360"/>
              <w:jc w:val="both"/>
              <w:rPr>
                <w:rFonts w:ascii="Arial" w:hAnsi="Arial" w:cs="Arial"/>
                <w:sz w:val="24"/>
                <w:szCs w:val="24"/>
              </w:rPr>
            </w:pPr>
          </w:p>
          <w:p w:rsidR="00C35AA9" w:rsidRPr="00102283" w:rsidRDefault="004157D0" w:rsidP="00E7393A">
            <w:pPr>
              <w:tabs>
                <w:tab w:val="left" w:pos="3360"/>
                <w:tab w:val="left" w:pos="5122"/>
              </w:tabs>
              <w:autoSpaceDE w:val="0"/>
              <w:autoSpaceDN w:val="0"/>
              <w:adjustRightInd w:val="0"/>
              <w:spacing w:after="0" w:line="240" w:lineRule="auto"/>
              <w:jc w:val="both"/>
              <w:rPr>
                <w:rFonts w:ascii="Arial" w:hAnsi="Arial" w:cs="Arial"/>
                <w:sz w:val="24"/>
                <w:szCs w:val="24"/>
              </w:rPr>
            </w:pPr>
            <w:r w:rsidRPr="00102283">
              <w:rPr>
                <w:rFonts w:ascii="Arial" w:hAnsi="Arial" w:cs="Arial"/>
                <w:sz w:val="24"/>
                <w:szCs w:val="24"/>
              </w:rPr>
              <w:t xml:space="preserve">1.1 </w:t>
            </w:r>
            <w:r w:rsidR="00FF5A83">
              <w:rPr>
                <w:rFonts w:ascii="Arial" w:hAnsi="Arial" w:cs="Arial"/>
                <w:sz w:val="24"/>
                <w:szCs w:val="24"/>
              </w:rPr>
              <w:t>Concepto y e</w:t>
            </w:r>
            <w:r w:rsidR="00C35AA9" w:rsidRPr="00102283">
              <w:rPr>
                <w:rFonts w:ascii="Arial" w:hAnsi="Arial" w:cs="Arial"/>
                <w:sz w:val="24"/>
                <w:szCs w:val="24"/>
              </w:rPr>
              <w:t>volución del capital humano</w:t>
            </w:r>
          </w:p>
          <w:p w:rsidR="00C35AA9" w:rsidRPr="00102283" w:rsidRDefault="004157D0" w:rsidP="00E7393A">
            <w:pPr>
              <w:tabs>
                <w:tab w:val="left" w:pos="3360"/>
                <w:tab w:val="left" w:pos="5122"/>
              </w:tabs>
              <w:autoSpaceDE w:val="0"/>
              <w:autoSpaceDN w:val="0"/>
              <w:adjustRightInd w:val="0"/>
              <w:spacing w:after="0" w:line="240" w:lineRule="auto"/>
              <w:ind w:left="360" w:hanging="360"/>
              <w:jc w:val="both"/>
              <w:rPr>
                <w:rFonts w:ascii="Arial" w:hAnsi="Arial" w:cs="Arial"/>
                <w:sz w:val="24"/>
                <w:szCs w:val="24"/>
              </w:rPr>
            </w:pPr>
            <w:r w:rsidRPr="00102283">
              <w:rPr>
                <w:rFonts w:ascii="Arial" w:hAnsi="Arial" w:cs="Arial"/>
                <w:sz w:val="24"/>
                <w:szCs w:val="24"/>
              </w:rPr>
              <w:t xml:space="preserve">1.2 </w:t>
            </w:r>
            <w:r w:rsidR="00C35AA9" w:rsidRPr="00102283">
              <w:rPr>
                <w:rFonts w:ascii="Arial" w:hAnsi="Arial" w:cs="Arial"/>
                <w:sz w:val="24"/>
                <w:szCs w:val="24"/>
              </w:rPr>
              <w:t xml:space="preserve">Proceso de planeación de capital humano </w:t>
            </w:r>
          </w:p>
          <w:p w:rsidR="00C35AA9" w:rsidRPr="00102283" w:rsidRDefault="004157D0" w:rsidP="00E7393A">
            <w:pPr>
              <w:tabs>
                <w:tab w:val="left" w:pos="3360"/>
                <w:tab w:val="left" w:pos="5122"/>
              </w:tabs>
              <w:autoSpaceDE w:val="0"/>
              <w:autoSpaceDN w:val="0"/>
              <w:adjustRightInd w:val="0"/>
              <w:spacing w:after="0" w:line="240" w:lineRule="auto"/>
              <w:jc w:val="both"/>
              <w:rPr>
                <w:rFonts w:ascii="Arial" w:hAnsi="Arial" w:cs="Arial"/>
                <w:sz w:val="24"/>
                <w:szCs w:val="24"/>
              </w:rPr>
            </w:pPr>
            <w:r w:rsidRPr="00102283">
              <w:rPr>
                <w:rFonts w:ascii="Arial" w:hAnsi="Arial" w:cs="Arial"/>
                <w:sz w:val="24"/>
                <w:szCs w:val="24"/>
              </w:rPr>
              <w:t xml:space="preserve">1.3 </w:t>
            </w:r>
            <w:r w:rsidR="00C35AA9" w:rsidRPr="00102283">
              <w:rPr>
                <w:rFonts w:ascii="Arial" w:hAnsi="Arial" w:cs="Arial"/>
                <w:sz w:val="24"/>
                <w:szCs w:val="24"/>
              </w:rPr>
              <w:t>Análisis del ambiente interno y externo</w:t>
            </w:r>
          </w:p>
          <w:p w:rsidR="00C35AA9" w:rsidRPr="00102283" w:rsidRDefault="004157D0" w:rsidP="00FF5A83">
            <w:pPr>
              <w:tabs>
                <w:tab w:val="left" w:pos="3360"/>
                <w:tab w:val="left" w:pos="5122"/>
              </w:tabs>
              <w:autoSpaceDE w:val="0"/>
              <w:autoSpaceDN w:val="0"/>
              <w:adjustRightInd w:val="0"/>
              <w:spacing w:after="0" w:line="240" w:lineRule="auto"/>
              <w:ind w:left="360" w:hanging="360"/>
              <w:rPr>
                <w:rFonts w:ascii="Arial" w:hAnsi="Arial" w:cs="Arial"/>
                <w:sz w:val="24"/>
                <w:szCs w:val="24"/>
              </w:rPr>
            </w:pPr>
            <w:r w:rsidRPr="00102283">
              <w:rPr>
                <w:rFonts w:ascii="Arial" w:hAnsi="Arial" w:cs="Arial"/>
                <w:sz w:val="24"/>
                <w:szCs w:val="24"/>
              </w:rPr>
              <w:t xml:space="preserve">1.4 </w:t>
            </w:r>
            <w:r w:rsidR="00C35AA9" w:rsidRPr="00102283">
              <w:rPr>
                <w:rFonts w:ascii="Arial" w:hAnsi="Arial" w:cs="Arial"/>
                <w:sz w:val="24"/>
                <w:szCs w:val="24"/>
              </w:rPr>
              <w:t>Estructura y funcionamiento del Departamento de Capital humano</w:t>
            </w:r>
          </w:p>
          <w:p w:rsidR="00C35AA9" w:rsidRPr="00102283" w:rsidRDefault="004157D0" w:rsidP="00E7393A">
            <w:pPr>
              <w:tabs>
                <w:tab w:val="left" w:pos="3360"/>
                <w:tab w:val="left" w:pos="5122"/>
              </w:tabs>
              <w:autoSpaceDE w:val="0"/>
              <w:autoSpaceDN w:val="0"/>
              <w:adjustRightInd w:val="0"/>
              <w:spacing w:after="0" w:line="240" w:lineRule="auto"/>
              <w:ind w:left="360" w:hanging="360"/>
              <w:jc w:val="both"/>
              <w:rPr>
                <w:rFonts w:ascii="Arial" w:hAnsi="Arial" w:cs="Arial"/>
                <w:sz w:val="24"/>
                <w:szCs w:val="24"/>
              </w:rPr>
            </w:pPr>
            <w:r w:rsidRPr="00102283">
              <w:rPr>
                <w:rFonts w:ascii="Arial" w:hAnsi="Arial" w:cs="Arial"/>
                <w:sz w:val="24"/>
                <w:szCs w:val="24"/>
              </w:rPr>
              <w:t xml:space="preserve">1.5 </w:t>
            </w:r>
            <w:r w:rsidR="00C35AA9" w:rsidRPr="00102283">
              <w:rPr>
                <w:rFonts w:ascii="Arial" w:hAnsi="Arial" w:cs="Arial"/>
                <w:sz w:val="24"/>
                <w:szCs w:val="24"/>
              </w:rPr>
              <w:t>Pronósticos de capital humano</w:t>
            </w:r>
          </w:p>
          <w:p w:rsidR="00C35AA9" w:rsidRPr="00102283" w:rsidRDefault="004157D0" w:rsidP="00E7393A">
            <w:pPr>
              <w:tabs>
                <w:tab w:val="left" w:pos="3360"/>
                <w:tab w:val="left" w:pos="5122"/>
              </w:tabs>
              <w:autoSpaceDE w:val="0"/>
              <w:autoSpaceDN w:val="0"/>
              <w:adjustRightInd w:val="0"/>
              <w:spacing w:after="0" w:line="240" w:lineRule="auto"/>
              <w:ind w:left="360" w:hanging="360"/>
              <w:jc w:val="both"/>
              <w:rPr>
                <w:rFonts w:ascii="Arial" w:hAnsi="Arial" w:cs="Arial"/>
                <w:sz w:val="24"/>
                <w:szCs w:val="24"/>
              </w:rPr>
            </w:pPr>
            <w:r w:rsidRPr="00102283">
              <w:rPr>
                <w:rFonts w:ascii="Arial" w:hAnsi="Arial" w:cs="Arial"/>
                <w:sz w:val="24"/>
                <w:szCs w:val="24"/>
              </w:rPr>
              <w:t xml:space="preserve">1.6 </w:t>
            </w:r>
            <w:r w:rsidR="00C35AA9" w:rsidRPr="00102283">
              <w:rPr>
                <w:rFonts w:ascii="Arial" w:hAnsi="Arial" w:cs="Arial"/>
                <w:sz w:val="24"/>
                <w:szCs w:val="24"/>
              </w:rPr>
              <w:t xml:space="preserve">Inventario de competencias del capital </w:t>
            </w:r>
            <w:r w:rsidR="00C35AA9" w:rsidRPr="00102283">
              <w:rPr>
                <w:rFonts w:ascii="Arial" w:hAnsi="Arial" w:cs="Arial"/>
                <w:sz w:val="24"/>
                <w:szCs w:val="24"/>
              </w:rPr>
              <w:lastRenderedPageBreak/>
              <w:t>humano</w:t>
            </w:r>
          </w:p>
          <w:p w:rsidR="004019E0" w:rsidRPr="00102283" w:rsidRDefault="004157D0" w:rsidP="00E7393A">
            <w:pPr>
              <w:tabs>
                <w:tab w:val="left" w:pos="3360"/>
                <w:tab w:val="left" w:pos="5122"/>
              </w:tabs>
              <w:autoSpaceDE w:val="0"/>
              <w:autoSpaceDN w:val="0"/>
              <w:adjustRightInd w:val="0"/>
              <w:spacing w:after="0" w:line="240" w:lineRule="auto"/>
              <w:ind w:left="360" w:hanging="360"/>
              <w:jc w:val="both"/>
              <w:rPr>
                <w:rFonts w:ascii="Arial" w:hAnsi="Arial" w:cs="Arial"/>
                <w:sz w:val="24"/>
                <w:szCs w:val="24"/>
              </w:rPr>
            </w:pPr>
            <w:r w:rsidRPr="00102283">
              <w:rPr>
                <w:rFonts w:ascii="Arial" w:hAnsi="Arial" w:cs="Arial"/>
                <w:sz w:val="24"/>
                <w:szCs w:val="24"/>
              </w:rPr>
              <w:t xml:space="preserve">1.7 </w:t>
            </w:r>
            <w:r w:rsidR="00C35AA9" w:rsidRPr="00102283">
              <w:rPr>
                <w:rFonts w:ascii="Arial" w:hAnsi="Arial" w:cs="Arial"/>
                <w:sz w:val="24"/>
                <w:szCs w:val="24"/>
              </w:rPr>
              <w:t>Planes de carrera</w:t>
            </w:r>
          </w:p>
          <w:p w:rsidR="004019E0" w:rsidRPr="00102283" w:rsidRDefault="004019E0" w:rsidP="00E7393A">
            <w:pPr>
              <w:spacing w:after="0" w:line="240" w:lineRule="auto"/>
              <w:rPr>
                <w:rFonts w:ascii="Arial" w:hAnsi="Arial" w:cs="Arial"/>
                <w:sz w:val="24"/>
                <w:szCs w:val="24"/>
              </w:rPr>
            </w:pPr>
          </w:p>
          <w:p w:rsidR="004157D0" w:rsidRPr="00102283" w:rsidRDefault="00C8392B" w:rsidP="00E7393A">
            <w:pPr>
              <w:spacing w:after="0" w:line="240" w:lineRule="auto"/>
              <w:rPr>
                <w:rFonts w:ascii="Arial" w:hAnsi="Arial" w:cs="Arial"/>
                <w:sz w:val="24"/>
                <w:szCs w:val="24"/>
                <w:lang w:val="es-MX"/>
              </w:rPr>
            </w:pPr>
            <w:r w:rsidRPr="00102283">
              <w:rPr>
                <w:rFonts w:ascii="Arial" w:hAnsi="Arial" w:cs="Arial"/>
                <w:sz w:val="24"/>
                <w:szCs w:val="24"/>
                <w:lang w:val="es-MX"/>
              </w:rPr>
              <w:t>2</w:t>
            </w:r>
            <w:r w:rsidR="004157D0" w:rsidRPr="00102283">
              <w:rPr>
                <w:rFonts w:ascii="Arial" w:hAnsi="Arial" w:cs="Arial"/>
                <w:sz w:val="24"/>
                <w:szCs w:val="24"/>
                <w:lang w:val="es-MX"/>
              </w:rPr>
              <w:t>.1 Concepto y utilidad del análisis de puesto</w:t>
            </w:r>
            <w:r w:rsidR="00A87F8F">
              <w:rPr>
                <w:rFonts w:ascii="Arial" w:hAnsi="Arial" w:cs="Arial"/>
                <w:sz w:val="24"/>
                <w:szCs w:val="24"/>
                <w:lang w:val="es-MX"/>
              </w:rPr>
              <w:t>s</w:t>
            </w:r>
            <w:r w:rsidR="004157D0" w:rsidRPr="00102283">
              <w:rPr>
                <w:rFonts w:ascii="Arial" w:hAnsi="Arial" w:cs="Arial"/>
                <w:sz w:val="24"/>
                <w:szCs w:val="24"/>
                <w:lang w:val="es-MX"/>
              </w:rPr>
              <w:t>.</w:t>
            </w:r>
          </w:p>
          <w:p w:rsidR="004157D0" w:rsidRPr="00102283" w:rsidRDefault="00C8392B" w:rsidP="00E7393A">
            <w:pPr>
              <w:spacing w:after="0" w:line="240" w:lineRule="auto"/>
              <w:rPr>
                <w:rFonts w:ascii="Arial" w:hAnsi="Arial" w:cs="Arial"/>
                <w:sz w:val="24"/>
                <w:szCs w:val="24"/>
                <w:lang w:val="es-MX"/>
              </w:rPr>
            </w:pPr>
            <w:r w:rsidRPr="00102283">
              <w:rPr>
                <w:rFonts w:ascii="Arial" w:hAnsi="Arial" w:cs="Arial"/>
                <w:sz w:val="24"/>
                <w:szCs w:val="24"/>
                <w:lang w:val="es-MX"/>
              </w:rPr>
              <w:t>2</w:t>
            </w:r>
            <w:r w:rsidR="004157D0" w:rsidRPr="00102283">
              <w:rPr>
                <w:rFonts w:ascii="Arial" w:hAnsi="Arial" w:cs="Arial"/>
                <w:sz w:val="24"/>
                <w:szCs w:val="24"/>
                <w:lang w:val="es-MX"/>
              </w:rPr>
              <w:t>.2 Necesidad legal y sindical.</w:t>
            </w:r>
          </w:p>
          <w:p w:rsidR="00E7393A" w:rsidRPr="00102283" w:rsidRDefault="00C8392B" w:rsidP="00E7393A">
            <w:pPr>
              <w:spacing w:after="0" w:line="240" w:lineRule="auto"/>
              <w:rPr>
                <w:rFonts w:ascii="Arial" w:hAnsi="Arial" w:cs="Arial"/>
                <w:color w:val="FF0000"/>
                <w:sz w:val="24"/>
                <w:szCs w:val="24"/>
                <w:lang w:val="es-MX"/>
              </w:rPr>
            </w:pPr>
            <w:r w:rsidRPr="00102283">
              <w:rPr>
                <w:rFonts w:ascii="Arial" w:hAnsi="Arial" w:cs="Arial"/>
                <w:sz w:val="24"/>
                <w:szCs w:val="24"/>
                <w:lang w:val="es-MX"/>
              </w:rPr>
              <w:t>2</w:t>
            </w:r>
            <w:r w:rsidR="004157D0" w:rsidRPr="00102283">
              <w:rPr>
                <w:rFonts w:ascii="Arial" w:hAnsi="Arial" w:cs="Arial"/>
                <w:sz w:val="24"/>
                <w:szCs w:val="24"/>
                <w:lang w:val="es-MX"/>
              </w:rPr>
              <w:t xml:space="preserve">.3 </w:t>
            </w:r>
            <w:r w:rsidR="009A0913">
              <w:rPr>
                <w:rFonts w:ascii="Arial" w:hAnsi="Arial" w:cs="Arial"/>
                <w:sz w:val="24"/>
                <w:szCs w:val="24"/>
                <w:lang w:val="es-MX"/>
              </w:rPr>
              <w:t xml:space="preserve">Técnicas </w:t>
            </w:r>
            <w:r w:rsidR="00A87F8F">
              <w:rPr>
                <w:rFonts w:ascii="Arial" w:hAnsi="Arial" w:cs="Arial"/>
                <w:sz w:val="24"/>
                <w:szCs w:val="24"/>
                <w:lang w:val="es-MX"/>
              </w:rPr>
              <w:t xml:space="preserve"> </w:t>
            </w:r>
            <w:r w:rsidR="004157D0" w:rsidRPr="00102283">
              <w:rPr>
                <w:rFonts w:ascii="Arial" w:hAnsi="Arial" w:cs="Arial"/>
                <w:sz w:val="24"/>
                <w:szCs w:val="24"/>
                <w:lang w:val="es-MX"/>
              </w:rPr>
              <w:t>para la elaboración del análisis de puesto</w:t>
            </w:r>
            <w:r w:rsidR="003F7709">
              <w:rPr>
                <w:rFonts w:ascii="Arial" w:hAnsi="Arial" w:cs="Arial"/>
                <w:sz w:val="24"/>
                <w:szCs w:val="24"/>
                <w:lang w:val="es-MX"/>
              </w:rPr>
              <w:t>s</w:t>
            </w:r>
            <w:r w:rsidR="004157D0" w:rsidRPr="00102283">
              <w:rPr>
                <w:rFonts w:ascii="Arial" w:hAnsi="Arial" w:cs="Arial"/>
                <w:sz w:val="24"/>
                <w:szCs w:val="24"/>
                <w:lang w:val="es-MX"/>
              </w:rPr>
              <w:t>.</w:t>
            </w:r>
          </w:p>
          <w:p w:rsidR="004157D0" w:rsidRDefault="00C8392B" w:rsidP="00E7393A">
            <w:pPr>
              <w:spacing w:after="0" w:line="240" w:lineRule="auto"/>
              <w:rPr>
                <w:rFonts w:ascii="Arial" w:hAnsi="Arial" w:cs="Arial"/>
                <w:sz w:val="24"/>
                <w:szCs w:val="24"/>
                <w:lang w:val="es-MX"/>
              </w:rPr>
            </w:pPr>
            <w:r w:rsidRPr="00102283">
              <w:rPr>
                <w:rFonts w:ascii="Arial" w:hAnsi="Arial" w:cs="Arial"/>
                <w:sz w:val="24"/>
                <w:szCs w:val="24"/>
                <w:lang w:val="es-MX"/>
              </w:rPr>
              <w:t>2</w:t>
            </w:r>
            <w:r w:rsidR="009A0913">
              <w:rPr>
                <w:rFonts w:ascii="Arial" w:hAnsi="Arial" w:cs="Arial"/>
                <w:sz w:val="24"/>
                <w:szCs w:val="24"/>
                <w:lang w:val="es-MX"/>
              </w:rPr>
              <w:t>.</w:t>
            </w:r>
            <w:r w:rsidR="004157D0" w:rsidRPr="00102283">
              <w:rPr>
                <w:rFonts w:ascii="Arial" w:hAnsi="Arial" w:cs="Arial"/>
                <w:sz w:val="24"/>
                <w:szCs w:val="24"/>
                <w:lang w:val="es-MX"/>
              </w:rPr>
              <w:t xml:space="preserve">4 Modelos </w:t>
            </w:r>
            <w:r w:rsidR="009A0913">
              <w:rPr>
                <w:rFonts w:ascii="Arial" w:hAnsi="Arial" w:cs="Arial"/>
                <w:sz w:val="24"/>
                <w:szCs w:val="24"/>
                <w:lang w:val="es-MX"/>
              </w:rPr>
              <w:t xml:space="preserve">considerados </w:t>
            </w:r>
            <w:r w:rsidR="004157D0" w:rsidRPr="00102283">
              <w:rPr>
                <w:rFonts w:ascii="Arial" w:hAnsi="Arial" w:cs="Arial"/>
                <w:sz w:val="24"/>
                <w:szCs w:val="24"/>
                <w:lang w:val="es-MX"/>
              </w:rPr>
              <w:t xml:space="preserve">para </w:t>
            </w:r>
            <w:r w:rsidR="009A0913">
              <w:rPr>
                <w:rFonts w:ascii="Arial" w:hAnsi="Arial" w:cs="Arial"/>
                <w:sz w:val="24"/>
                <w:szCs w:val="24"/>
                <w:lang w:val="es-MX"/>
              </w:rPr>
              <w:t xml:space="preserve">el </w:t>
            </w:r>
            <w:r w:rsidR="004157D0" w:rsidRPr="00102283">
              <w:rPr>
                <w:rFonts w:ascii="Arial" w:hAnsi="Arial" w:cs="Arial"/>
                <w:sz w:val="24"/>
                <w:szCs w:val="24"/>
                <w:lang w:val="es-MX"/>
              </w:rPr>
              <w:t>análisis de puesto</w:t>
            </w:r>
            <w:r w:rsidR="003F7709">
              <w:rPr>
                <w:rFonts w:ascii="Arial" w:hAnsi="Arial" w:cs="Arial"/>
                <w:sz w:val="24"/>
                <w:szCs w:val="24"/>
                <w:lang w:val="es-MX"/>
              </w:rPr>
              <w:t>s</w:t>
            </w:r>
            <w:r w:rsidR="00A87F8F">
              <w:rPr>
                <w:rFonts w:ascii="Arial" w:hAnsi="Arial" w:cs="Arial"/>
                <w:sz w:val="24"/>
                <w:szCs w:val="24"/>
                <w:lang w:val="es-MX"/>
              </w:rPr>
              <w:t>:</w:t>
            </w:r>
            <w:r w:rsidR="003F6ECD">
              <w:rPr>
                <w:rFonts w:ascii="Arial" w:hAnsi="Arial" w:cs="Arial"/>
                <w:sz w:val="24"/>
                <w:szCs w:val="24"/>
                <w:lang w:val="es-MX"/>
              </w:rPr>
              <w:t xml:space="preserve"> </w:t>
            </w:r>
            <w:r w:rsidR="004157D0" w:rsidRPr="00102283">
              <w:rPr>
                <w:rFonts w:ascii="Arial" w:hAnsi="Arial" w:cs="Arial"/>
                <w:sz w:val="24"/>
                <w:szCs w:val="24"/>
                <w:lang w:val="es-MX"/>
              </w:rPr>
              <w:t xml:space="preserve">Perfil </w:t>
            </w:r>
            <w:r w:rsidR="00A87F8F">
              <w:rPr>
                <w:rFonts w:ascii="Arial" w:hAnsi="Arial" w:cs="Arial"/>
                <w:sz w:val="24"/>
                <w:szCs w:val="24"/>
                <w:lang w:val="es-MX"/>
              </w:rPr>
              <w:t xml:space="preserve">clásico, </w:t>
            </w:r>
            <w:r w:rsidR="004157D0" w:rsidRPr="00102283">
              <w:rPr>
                <w:rFonts w:ascii="Arial" w:hAnsi="Arial" w:cs="Arial"/>
                <w:sz w:val="24"/>
                <w:szCs w:val="24"/>
                <w:lang w:val="es-MX"/>
              </w:rPr>
              <w:t>de alto rendimiento y competencia laboral.</w:t>
            </w:r>
          </w:p>
          <w:p w:rsidR="00B007B1" w:rsidRPr="00102283" w:rsidRDefault="00B007B1" w:rsidP="00E7393A">
            <w:pPr>
              <w:spacing w:after="0" w:line="240" w:lineRule="auto"/>
              <w:rPr>
                <w:rFonts w:ascii="Arial" w:hAnsi="Arial" w:cs="Arial"/>
                <w:sz w:val="24"/>
                <w:szCs w:val="24"/>
                <w:lang w:val="es-MX"/>
              </w:rPr>
            </w:pPr>
            <w:r>
              <w:rPr>
                <w:rFonts w:ascii="Arial" w:hAnsi="Arial" w:cs="Arial"/>
                <w:sz w:val="24"/>
                <w:szCs w:val="24"/>
                <w:lang w:val="es-MX"/>
              </w:rPr>
              <w:t>2.5 práctica</w:t>
            </w:r>
          </w:p>
          <w:p w:rsidR="004157D0" w:rsidRPr="00102283" w:rsidRDefault="004157D0" w:rsidP="00E7393A">
            <w:pPr>
              <w:spacing w:after="0" w:line="240" w:lineRule="auto"/>
              <w:rPr>
                <w:rFonts w:ascii="Arial" w:hAnsi="Arial" w:cs="Arial"/>
                <w:sz w:val="24"/>
                <w:szCs w:val="24"/>
                <w:lang w:val="es-MX"/>
              </w:rPr>
            </w:pPr>
          </w:p>
          <w:p w:rsidR="004157D0" w:rsidRPr="00102283" w:rsidRDefault="004157D0" w:rsidP="00E7393A">
            <w:pPr>
              <w:spacing w:after="0" w:line="240" w:lineRule="auto"/>
              <w:rPr>
                <w:rFonts w:ascii="Arial" w:hAnsi="Arial" w:cs="Arial"/>
                <w:sz w:val="24"/>
                <w:szCs w:val="24"/>
                <w:lang w:val="es-MX"/>
              </w:rPr>
            </w:pPr>
          </w:p>
          <w:p w:rsidR="004157D0" w:rsidRPr="00102283" w:rsidRDefault="004157D0" w:rsidP="00E7393A">
            <w:pPr>
              <w:spacing w:after="0" w:line="240" w:lineRule="auto"/>
              <w:rPr>
                <w:rFonts w:ascii="Arial" w:hAnsi="Arial" w:cs="Arial"/>
                <w:sz w:val="24"/>
                <w:szCs w:val="24"/>
                <w:lang w:val="es-MX"/>
              </w:rPr>
            </w:pPr>
          </w:p>
        </w:tc>
      </w:tr>
      <w:tr w:rsidR="004019E0" w:rsidRPr="00102283" w:rsidTr="00CF3E94">
        <w:trPr>
          <w:trHeight w:val="1711"/>
          <w:jc w:val="center"/>
        </w:trPr>
        <w:tc>
          <w:tcPr>
            <w:tcW w:w="1143" w:type="dxa"/>
            <w:tcBorders>
              <w:top w:val="nil"/>
              <w:left w:val="single" w:sz="4" w:space="0" w:color="auto"/>
              <w:bottom w:val="nil"/>
              <w:right w:val="single" w:sz="4" w:space="0" w:color="auto"/>
            </w:tcBorders>
          </w:tcPr>
          <w:p w:rsidR="004019E0" w:rsidRPr="00102283" w:rsidRDefault="004019E0" w:rsidP="00E7393A">
            <w:pPr>
              <w:spacing w:after="0" w:line="240" w:lineRule="auto"/>
              <w:jc w:val="center"/>
              <w:rPr>
                <w:rFonts w:ascii="Arial" w:hAnsi="Arial" w:cs="Arial"/>
                <w:sz w:val="24"/>
                <w:szCs w:val="24"/>
                <w:lang w:val="es-ES_tradnl"/>
              </w:rPr>
            </w:pPr>
            <w:r w:rsidRPr="00102283">
              <w:rPr>
                <w:rFonts w:ascii="Arial" w:hAnsi="Arial" w:cs="Arial"/>
                <w:sz w:val="24"/>
                <w:szCs w:val="24"/>
                <w:lang w:val="es-ES_tradnl"/>
              </w:rPr>
              <w:lastRenderedPageBreak/>
              <w:t>III</w:t>
            </w:r>
          </w:p>
          <w:p w:rsidR="004019E0" w:rsidRPr="00102283" w:rsidRDefault="004019E0" w:rsidP="00E7393A">
            <w:pPr>
              <w:spacing w:after="0" w:line="240" w:lineRule="auto"/>
              <w:jc w:val="center"/>
              <w:rPr>
                <w:rFonts w:ascii="Arial" w:hAnsi="Arial" w:cs="Arial"/>
                <w:sz w:val="24"/>
                <w:szCs w:val="24"/>
                <w:lang w:val="es-ES_tradnl"/>
              </w:rPr>
            </w:pPr>
          </w:p>
          <w:p w:rsidR="004019E0" w:rsidRPr="00102283" w:rsidRDefault="004019E0" w:rsidP="00E7393A">
            <w:pPr>
              <w:spacing w:after="0" w:line="240" w:lineRule="auto"/>
              <w:jc w:val="center"/>
              <w:rPr>
                <w:rFonts w:ascii="Arial" w:hAnsi="Arial" w:cs="Arial"/>
                <w:sz w:val="24"/>
                <w:szCs w:val="24"/>
                <w:lang w:val="es-ES_tradnl"/>
              </w:rPr>
            </w:pPr>
          </w:p>
          <w:p w:rsidR="00C8392B" w:rsidRPr="00102283" w:rsidRDefault="00C8392B" w:rsidP="00E7393A">
            <w:pPr>
              <w:spacing w:after="0" w:line="240" w:lineRule="auto"/>
              <w:jc w:val="center"/>
              <w:rPr>
                <w:rFonts w:ascii="Arial" w:hAnsi="Arial" w:cs="Arial"/>
                <w:sz w:val="24"/>
                <w:szCs w:val="24"/>
                <w:lang w:val="es-ES_tradnl"/>
              </w:rPr>
            </w:pPr>
          </w:p>
          <w:p w:rsidR="00E7393A" w:rsidRPr="00102283" w:rsidRDefault="00E7393A" w:rsidP="00E7393A">
            <w:pPr>
              <w:spacing w:after="0" w:line="240" w:lineRule="auto"/>
              <w:jc w:val="center"/>
              <w:rPr>
                <w:rFonts w:ascii="Arial" w:hAnsi="Arial" w:cs="Arial"/>
                <w:sz w:val="24"/>
                <w:szCs w:val="24"/>
                <w:lang w:val="es-ES_tradnl"/>
              </w:rPr>
            </w:pPr>
          </w:p>
          <w:p w:rsidR="00E7393A" w:rsidRPr="00102283" w:rsidRDefault="00E7393A" w:rsidP="00E7393A">
            <w:pPr>
              <w:spacing w:after="0" w:line="240" w:lineRule="auto"/>
              <w:jc w:val="center"/>
              <w:rPr>
                <w:rFonts w:ascii="Arial" w:hAnsi="Arial" w:cs="Arial"/>
                <w:sz w:val="24"/>
                <w:szCs w:val="24"/>
                <w:lang w:val="es-ES_tradnl"/>
              </w:rPr>
            </w:pPr>
          </w:p>
          <w:p w:rsidR="004019E0" w:rsidRPr="00102283" w:rsidRDefault="004019E0" w:rsidP="00E7393A">
            <w:pPr>
              <w:spacing w:after="0" w:line="240" w:lineRule="auto"/>
              <w:jc w:val="center"/>
              <w:rPr>
                <w:rFonts w:ascii="Arial" w:hAnsi="Arial" w:cs="Arial"/>
                <w:sz w:val="24"/>
                <w:szCs w:val="24"/>
                <w:lang w:val="es-ES_tradnl"/>
              </w:rPr>
            </w:pPr>
            <w:r w:rsidRPr="00102283">
              <w:rPr>
                <w:rFonts w:ascii="Arial" w:hAnsi="Arial" w:cs="Arial"/>
                <w:sz w:val="24"/>
                <w:szCs w:val="24"/>
                <w:lang w:val="es-ES_tradnl"/>
              </w:rPr>
              <w:t>IV</w:t>
            </w:r>
          </w:p>
          <w:p w:rsidR="004019E0" w:rsidRPr="00102283" w:rsidRDefault="004019E0" w:rsidP="00E7393A">
            <w:pPr>
              <w:spacing w:after="0" w:line="240" w:lineRule="auto"/>
              <w:jc w:val="center"/>
              <w:rPr>
                <w:rFonts w:ascii="Arial" w:hAnsi="Arial" w:cs="Arial"/>
                <w:sz w:val="24"/>
                <w:szCs w:val="24"/>
                <w:lang w:val="es-ES_tradnl"/>
              </w:rPr>
            </w:pPr>
          </w:p>
          <w:p w:rsidR="00C8392B" w:rsidRPr="00102283" w:rsidRDefault="00C8392B" w:rsidP="00E7393A">
            <w:pPr>
              <w:spacing w:after="0" w:line="240" w:lineRule="auto"/>
              <w:jc w:val="center"/>
              <w:rPr>
                <w:rFonts w:ascii="Arial" w:hAnsi="Arial" w:cs="Arial"/>
                <w:sz w:val="24"/>
                <w:szCs w:val="24"/>
                <w:lang w:val="es-ES_tradnl"/>
              </w:rPr>
            </w:pPr>
          </w:p>
          <w:p w:rsidR="00C8392B" w:rsidRPr="00102283" w:rsidRDefault="00C8392B" w:rsidP="00E7393A">
            <w:pPr>
              <w:spacing w:after="0" w:line="240" w:lineRule="auto"/>
              <w:jc w:val="center"/>
              <w:rPr>
                <w:rFonts w:ascii="Arial" w:hAnsi="Arial" w:cs="Arial"/>
                <w:sz w:val="24"/>
                <w:szCs w:val="24"/>
                <w:lang w:val="es-ES_tradnl"/>
              </w:rPr>
            </w:pPr>
          </w:p>
          <w:p w:rsidR="00C8392B" w:rsidRPr="00102283" w:rsidRDefault="00C8392B" w:rsidP="00E7393A">
            <w:pPr>
              <w:spacing w:after="0" w:line="240" w:lineRule="auto"/>
              <w:jc w:val="center"/>
              <w:rPr>
                <w:rFonts w:ascii="Arial" w:hAnsi="Arial" w:cs="Arial"/>
                <w:sz w:val="24"/>
                <w:szCs w:val="24"/>
                <w:lang w:val="es-ES_tradnl"/>
              </w:rPr>
            </w:pPr>
          </w:p>
        </w:tc>
        <w:tc>
          <w:tcPr>
            <w:tcW w:w="2859" w:type="dxa"/>
            <w:tcBorders>
              <w:top w:val="nil"/>
              <w:left w:val="single" w:sz="4" w:space="0" w:color="auto"/>
              <w:bottom w:val="nil"/>
              <w:right w:val="single" w:sz="4" w:space="0" w:color="auto"/>
            </w:tcBorders>
          </w:tcPr>
          <w:p w:rsidR="00C8392B" w:rsidRPr="00102283" w:rsidRDefault="00C8392B" w:rsidP="00E7393A">
            <w:pPr>
              <w:spacing w:after="0" w:line="240" w:lineRule="auto"/>
              <w:rPr>
                <w:rFonts w:ascii="Arial" w:hAnsi="Arial" w:cs="Arial"/>
                <w:sz w:val="24"/>
                <w:szCs w:val="24"/>
                <w:lang w:val="es-MX"/>
              </w:rPr>
            </w:pPr>
            <w:r w:rsidRPr="00102283">
              <w:rPr>
                <w:rFonts w:ascii="Arial" w:hAnsi="Arial" w:cs="Arial"/>
                <w:sz w:val="24"/>
                <w:szCs w:val="24"/>
                <w:lang w:val="es-MX"/>
              </w:rPr>
              <w:t>Proceso de dotación de personal</w:t>
            </w:r>
          </w:p>
          <w:p w:rsidR="004019E0" w:rsidRPr="00102283" w:rsidRDefault="004019E0" w:rsidP="00E7393A">
            <w:pPr>
              <w:spacing w:after="0" w:line="240" w:lineRule="auto"/>
              <w:rPr>
                <w:rFonts w:ascii="Arial" w:hAnsi="Arial" w:cs="Arial"/>
                <w:sz w:val="24"/>
                <w:szCs w:val="24"/>
              </w:rPr>
            </w:pPr>
          </w:p>
          <w:p w:rsidR="004019E0" w:rsidRPr="00102283" w:rsidRDefault="004019E0" w:rsidP="00E7393A">
            <w:pPr>
              <w:spacing w:after="0" w:line="240" w:lineRule="auto"/>
              <w:rPr>
                <w:rFonts w:ascii="Arial" w:hAnsi="Arial" w:cs="Arial"/>
                <w:sz w:val="24"/>
                <w:szCs w:val="24"/>
              </w:rPr>
            </w:pPr>
          </w:p>
          <w:p w:rsidR="004019E0" w:rsidRPr="00102283" w:rsidRDefault="004019E0" w:rsidP="00E7393A">
            <w:pPr>
              <w:spacing w:after="0" w:line="240" w:lineRule="auto"/>
              <w:rPr>
                <w:rFonts w:ascii="Arial" w:hAnsi="Arial" w:cs="Arial"/>
                <w:sz w:val="24"/>
                <w:szCs w:val="24"/>
              </w:rPr>
            </w:pPr>
          </w:p>
          <w:p w:rsidR="00E7393A" w:rsidRPr="00102283" w:rsidRDefault="00E7393A" w:rsidP="00E7393A">
            <w:pPr>
              <w:spacing w:after="0" w:line="240" w:lineRule="auto"/>
              <w:rPr>
                <w:rFonts w:ascii="Arial" w:hAnsi="Arial" w:cs="Arial"/>
                <w:sz w:val="24"/>
                <w:szCs w:val="24"/>
              </w:rPr>
            </w:pPr>
          </w:p>
          <w:p w:rsidR="00C8392B" w:rsidRPr="00102283" w:rsidRDefault="00C8392B" w:rsidP="00E7393A">
            <w:pPr>
              <w:spacing w:after="0" w:line="240" w:lineRule="auto"/>
              <w:rPr>
                <w:rFonts w:ascii="Arial" w:hAnsi="Arial" w:cs="Arial"/>
                <w:sz w:val="24"/>
                <w:szCs w:val="24"/>
              </w:rPr>
            </w:pPr>
            <w:r w:rsidRPr="00102283">
              <w:rPr>
                <w:rFonts w:ascii="Arial" w:hAnsi="Arial" w:cs="Arial"/>
                <w:sz w:val="24"/>
                <w:szCs w:val="24"/>
                <w:lang w:val="es-MX"/>
              </w:rPr>
              <w:t>Seguridad e Higiene</w:t>
            </w:r>
          </w:p>
          <w:p w:rsidR="00C8392B" w:rsidRPr="00102283" w:rsidRDefault="00C8392B" w:rsidP="00E7393A">
            <w:pPr>
              <w:spacing w:after="0" w:line="240" w:lineRule="auto"/>
              <w:rPr>
                <w:rFonts w:ascii="Arial" w:hAnsi="Arial" w:cs="Arial"/>
                <w:sz w:val="24"/>
                <w:szCs w:val="24"/>
              </w:rPr>
            </w:pPr>
          </w:p>
          <w:p w:rsidR="00C8392B" w:rsidRPr="00102283" w:rsidRDefault="00C8392B" w:rsidP="00E7393A">
            <w:pPr>
              <w:spacing w:after="0" w:line="240" w:lineRule="auto"/>
              <w:rPr>
                <w:rFonts w:ascii="Arial" w:hAnsi="Arial" w:cs="Arial"/>
                <w:sz w:val="24"/>
                <w:szCs w:val="24"/>
              </w:rPr>
            </w:pPr>
          </w:p>
          <w:p w:rsidR="00C8392B" w:rsidRPr="00102283" w:rsidRDefault="00C8392B" w:rsidP="00E7393A">
            <w:pPr>
              <w:spacing w:after="0" w:line="240" w:lineRule="auto"/>
              <w:rPr>
                <w:rFonts w:ascii="Arial" w:hAnsi="Arial" w:cs="Arial"/>
                <w:sz w:val="24"/>
                <w:szCs w:val="24"/>
              </w:rPr>
            </w:pPr>
          </w:p>
        </w:tc>
        <w:tc>
          <w:tcPr>
            <w:tcW w:w="5099" w:type="dxa"/>
            <w:tcBorders>
              <w:top w:val="nil"/>
              <w:left w:val="single" w:sz="4" w:space="0" w:color="auto"/>
              <w:bottom w:val="nil"/>
              <w:right w:val="single" w:sz="4" w:space="0" w:color="auto"/>
            </w:tcBorders>
          </w:tcPr>
          <w:p w:rsidR="00C8392B" w:rsidRPr="00102283" w:rsidRDefault="00C8392B" w:rsidP="00E7393A">
            <w:pPr>
              <w:tabs>
                <w:tab w:val="left" w:pos="3360"/>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ES"/>
              </w:rPr>
              <w:t xml:space="preserve">3.1 </w:t>
            </w:r>
            <w:r w:rsidRPr="00102283">
              <w:rPr>
                <w:rFonts w:ascii="Arial" w:hAnsi="Arial" w:cs="Arial"/>
                <w:sz w:val="24"/>
                <w:szCs w:val="24"/>
                <w:lang w:val="es-MX"/>
              </w:rPr>
              <w:t>Reclutamiento.</w:t>
            </w:r>
          </w:p>
          <w:p w:rsidR="00C8392B" w:rsidRPr="00102283" w:rsidRDefault="00C8392B" w:rsidP="00E7393A">
            <w:pPr>
              <w:tabs>
                <w:tab w:val="left" w:pos="3360"/>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3.2 Selección.</w:t>
            </w:r>
          </w:p>
          <w:p w:rsidR="00C8392B" w:rsidRPr="00102283" w:rsidRDefault="00C8392B" w:rsidP="00E7393A">
            <w:pPr>
              <w:tabs>
                <w:tab w:val="left" w:pos="3360"/>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3.</w:t>
            </w:r>
            <w:r w:rsidR="00320B4C">
              <w:rPr>
                <w:rFonts w:ascii="Arial" w:hAnsi="Arial" w:cs="Arial"/>
                <w:sz w:val="24"/>
                <w:szCs w:val="24"/>
                <w:lang w:val="es-MX"/>
              </w:rPr>
              <w:t>3</w:t>
            </w:r>
            <w:r w:rsidRPr="00102283">
              <w:rPr>
                <w:rFonts w:ascii="Arial" w:hAnsi="Arial" w:cs="Arial"/>
                <w:sz w:val="24"/>
                <w:szCs w:val="24"/>
                <w:lang w:val="es-MX"/>
              </w:rPr>
              <w:t xml:space="preserve"> Contratación.</w:t>
            </w:r>
          </w:p>
          <w:p w:rsidR="00C8392B" w:rsidRPr="00102283" w:rsidRDefault="00C8392B" w:rsidP="00E7393A">
            <w:pPr>
              <w:tabs>
                <w:tab w:val="left" w:pos="3360"/>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3.</w:t>
            </w:r>
            <w:r w:rsidR="00320B4C">
              <w:rPr>
                <w:rFonts w:ascii="Arial" w:hAnsi="Arial" w:cs="Arial"/>
                <w:sz w:val="24"/>
                <w:szCs w:val="24"/>
                <w:lang w:val="es-MX"/>
              </w:rPr>
              <w:t>4</w:t>
            </w:r>
            <w:r w:rsidRPr="00102283">
              <w:rPr>
                <w:rFonts w:ascii="Arial" w:hAnsi="Arial" w:cs="Arial"/>
                <w:sz w:val="24"/>
                <w:szCs w:val="24"/>
                <w:lang w:val="es-MX"/>
              </w:rPr>
              <w:t xml:space="preserve"> Inducción.</w:t>
            </w:r>
          </w:p>
          <w:p w:rsidR="004019E0" w:rsidRPr="00102283" w:rsidRDefault="004019E0" w:rsidP="00E7393A">
            <w:pPr>
              <w:tabs>
                <w:tab w:val="left" w:pos="3360"/>
              </w:tabs>
              <w:autoSpaceDE w:val="0"/>
              <w:autoSpaceDN w:val="0"/>
              <w:adjustRightInd w:val="0"/>
              <w:spacing w:after="0" w:line="240" w:lineRule="auto"/>
              <w:ind w:hanging="116"/>
              <w:jc w:val="both"/>
              <w:rPr>
                <w:rFonts w:ascii="Arial" w:hAnsi="Arial" w:cs="Arial"/>
                <w:sz w:val="24"/>
                <w:szCs w:val="24"/>
                <w:lang w:val="es-ES"/>
              </w:rPr>
            </w:pPr>
          </w:p>
          <w:p w:rsidR="004019E0" w:rsidRPr="00102283" w:rsidRDefault="004019E0" w:rsidP="00E7393A">
            <w:pPr>
              <w:tabs>
                <w:tab w:val="left" w:pos="3360"/>
              </w:tabs>
              <w:autoSpaceDE w:val="0"/>
              <w:autoSpaceDN w:val="0"/>
              <w:adjustRightInd w:val="0"/>
              <w:spacing w:after="0" w:line="240" w:lineRule="auto"/>
              <w:ind w:hanging="80"/>
              <w:jc w:val="both"/>
              <w:rPr>
                <w:rFonts w:ascii="Arial" w:hAnsi="Arial" w:cs="Arial"/>
                <w:sz w:val="24"/>
                <w:szCs w:val="24"/>
                <w:lang w:val="es-ES"/>
              </w:rPr>
            </w:pPr>
          </w:p>
          <w:p w:rsidR="00E7393A" w:rsidRPr="00102283" w:rsidRDefault="00CF3E94" w:rsidP="00320B4C">
            <w:pPr>
              <w:tabs>
                <w:tab w:val="left" w:pos="1440"/>
              </w:tabs>
              <w:spacing w:after="0" w:line="240" w:lineRule="auto"/>
              <w:rPr>
                <w:rFonts w:ascii="Arial" w:hAnsi="Arial" w:cs="Arial"/>
                <w:sz w:val="24"/>
                <w:szCs w:val="24"/>
                <w:lang w:val="es-MX"/>
              </w:rPr>
            </w:pPr>
            <w:r w:rsidRPr="00102283">
              <w:rPr>
                <w:rFonts w:ascii="Arial" w:hAnsi="Arial" w:cs="Arial"/>
                <w:sz w:val="24"/>
                <w:szCs w:val="24"/>
                <w:lang w:val="es-MX"/>
              </w:rPr>
              <w:t>4.1 Enfermedades profesionales</w:t>
            </w:r>
          </w:p>
          <w:p w:rsidR="00CF3E94" w:rsidRPr="00102283" w:rsidRDefault="00CF3E94" w:rsidP="00320B4C">
            <w:pPr>
              <w:tabs>
                <w:tab w:val="left" w:pos="1440"/>
              </w:tabs>
              <w:spacing w:after="0" w:line="240" w:lineRule="auto"/>
              <w:rPr>
                <w:rFonts w:ascii="Arial" w:hAnsi="Arial" w:cs="Arial"/>
                <w:sz w:val="24"/>
                <w:szCs w:val="24"/>
                <w:lang w:val="es-MX"/>
              </w:rPr>
            </w:pPr>
            <w:r w:rsidRPr="00102283">
              <w:rPr>
                <w:rFonts w:ascii="Arial" w:hAnsi="Arial" w:cs="Arial"/>
                <w:sz w:val="24"/>
                <w:szCs w:val="24"/>
                <w:lang w:val="es-MX"/>
              </w:rPr>
              <w:t>4.2 Riesgos de trabajo</w:t>
            </w:r>
          </w:p>
          <w:p w:rsidR="00CF3E94" w:rsidRPr="00102283" w:rsidRDefault="00CF3E94" w:rsidP="00320B4C">
            <w:pPr>
              <w:tabs>
                <w:tab w:val="left" w:pos="1440"/>
              </w:tabs>
              <w:spacing w:after="0" w:line="240" w:lineRule="auto"/>
              <w:rPr>
                <w:rFonts w:ascii="Arial" w:hAnsi="Arial" w:cs="Arial"/>
                <w:sz w:val="24"/>
                <w:szCs w:val="24"/>
                <w:lang w:val="es-MX"/>
              </w:rPr>
            </w:pPr>
            <w:r w:rsidRPr="00102283">
              <w:rPr>
                <w:rFonts w:ascii="Arial" w:hAnsi="Arial" w:cs="Arial"/>
                <w:sz w:val="24"/>
                <w:szCs w:val="24"/>
                <w:lang w:val="es-MX"/>
              </w:rPr>
              <w:t>4.3Comisiones Mixtas de Seguridad e Higiene</w:t>
            </w:r>
          </w:p>
          <w:p w:rsidR="00CF3E94" w:rsidRPr="00102283" w:rsidRDefault="00CF3E94" w:rsidP="00E7393A">
            <w:pPr>
              <w:tabs>
                <w:tab w:val="left" w:pos="1440"/>
              </w:tabs>
              <w:spacing w:line="240" w:lineRule="auto"/>
              <w:rPr>
                <w:rFonts w:ascii="Arial" w:hAnsi="Arial" w:cs="Arial"/>
                <w:sz w:val="24"/>
                <w:szCs w:val="24"/>
                <w:lang w:val="es-MX"/>
              </w:rPr>
            </w:pPr>
            <w:r w:rsidRPr="00102283">
              <w:rPr>
                <w:rFonts w:ascii="Arial" w:hAnsi="Arial" w:cs="Arial"/>
                <w:sz w:val="24"/>
                <w:szCs w:val="24"/>
                <w:lang w:val="es-MX"/>
              </w:rPr>
              <w:t>4.4Programa de Seguridad e Higiene</w:t>
            </w:r>
          </w:p>
          <w:p w:rsidR="00C8392B" w:rsidRPr="00102283" w:rsidRDefault="00C8392B" w:rsidP="00E7393A">
            <w:pPr>
              <w:tabs>
                <w:tab w:val="left" w:pos="1440"/>
              </w:tabs>
              <w:spacing w:line="240" w:lineRule="auto"/>
              <w:rPr>
                <w:rFonts w:ascii="Arial" w:hAnsi="Arial" w:cs="Arial"/>
                <w:sz w:val="24"/>
                <w:szCs w:val="24"/>
                <w:lang w:val="es-ES"/>
              </w:rPr>
            </w:pPr>
          </w:p>
        </w:tc>
      </w:tr>
      <w:tr w:rsidR="004019E0" w:rsidRPr="00102283" w:rsidTr="009048A1">
        <w:trPr>
          <w:trHeight w:val="3081"/>
          <w:jc w:val="center"/>
        </w:trPr>
        <w:tc>
          <w:tcPr>
            <w:tcW w:w="1143" w:type="dxa"/>
            <w:tcBorders>
              <w:top w:val="nil"/>
              <w:left w:val="single" w:sz="4" w:space="0" w:color="auto"/>
              <w:bottom w:val="nil"/>
              <w:right w:val="single" w:sz="4" w:space="0" w:color="auto"/>
            </w:tcBorders>
          </w:tcPr>
          <w:p w:rsidR="004019E0" w:rsidRPr="00102283" w:rsidRDefault="004019E0" w:rsidP="00E7393A">
            <w:pPr>
              <w:spacing w:line="240" w:lineRule="auto"/>
              <w:jc w:val="center"/>
              <w:rPr>
                <w:rFonts w:ascii="Arial" w:hAnsi="Arial" w:cs="Arial"/>
                <w:sz w:val="24"/>
                <w:szCs w:val="24"/>
                <w:lang w:val="es-ES_tradnl"/>
              </w:rPr>
            </w:pPr>
            <w:r w:rsidRPr="00102283">
              <w:rPr>
                <w:rFonts w:ascii="Arial" w:hAnsi="Arial" w:cs="Arial"/>
                <w:sz w:val="24"/>
                <w:szCs w:val="24"/>
                <w:lang w:val="es-ES_tradnl"/>
              </w:rPr>
              <w:t>V</w:t>
            </w:r>
          </w:p>
          <w:p w:rsidR="004019E0" w:rsidRPr="00102283" w:rsidRDefault="004019E0" w:rsidP="00E7393A">
            <w:pPr>
              <w:spacing w:line="240" w:lineRule="auto"/>
              <w:jc w:val="center"/>
              <w:rPr>
                <w:rFonts w:ascii="Arial" w:hAnsi="Arial" w:cs="Arial"/>
                <w:sz w:val="24"/>
                <w:szCs w:val="24"/>
                <w:lang w:val="es-ES_tradnl"/>
              </w:rPr>
            </w:pPr>
          </w:p>
          <w:p w:rsidR="004019E0" w:rsidRPr="00102283" w:rsidRDefault="004019E0" w:rsidP="00E7393A">
            <w:pPr>
              <w:spacing w:line="240" w:lineRule="auto"/>
              <w:jc w:val="center"/>
              <w:rPr>
                <w:rFonts w:ascii="Arial" w:hAnsi="Arial" w:cs="Arial"/>
                <w:sz w:val="24"/>
                <w:szCs w:val="24"/>
                <w:lang w:val="es-ES_tradnl"/>
              </w:rPr>
            </w:pPr>
          </w:p>
        </w:tc>
        <w:tc>
          <w:tcPr>
            <w:tcW w:w="2859" w:type="dxa"/>
            <w:tcBorders>
              <w:top w:val="nil"/>
              <w:left w:val="single" w:sz="4" w:space="0" w:color="auto"/>
              <w:bottom w:val="nil"/>
              <w:right w:val="single" w:sz="4" w:space="0" w:color="auto"/>
            </w:tcBorders>
          </w:tcPr>
          <w:p w:rsidR="00CF3E94" w:rsidRPr="00102283" w:rsidRDefault="00CF3E94" w:rsidP="00E7393A">
            <w:pPr>
              <w:spacing w:after="0" w:line="240" w:lineRule="auto"/>
              <w:rPr>
                <w:rFonts w:ascii="Arial" w:hAnsi="Arial" w:cs="Arial"/>
                <w:sz w:val="24"/>
                <w:szCs w:val="24"/>
                <w:lang w:val="es-MX"/>
              </w:rPr>
            </w:pPr>
            <w:r w:rsidRPr="00102283">
              <w:rPr>
                <w:rFonts w:ascii="Arial" w:hAnsi="Arial" w:cs="Arial"/>
                <w:sz w:val="24"/>
                <w:szCs w:val="24"/>
                <w:lang w:val="es-MX"/>
              </w:rPr>
              <w:t>Capacitación</w:t>
            </w:r>
          </w:p>
          <w:p w:rsidR="004019E0" w:rsidRPr="00102283" w:rsidRDefault="004019E0" w:rsidP="00E7393A">
            <w:pPr>
              <w:spacing w:after="0" w:line="240" w:lineRule="auto"/>
              <w:rPr>
                <w:rFonts w:ascii="Arial" w:hAnsi="Arial" w:cs="Arial"/>
                <w:sz w:val="24"/>
                <w:szCs w:val="24"/>
              </w:rPr>
            </w:pPr>
          </w:p>
        </w:tc>
        <w:tc>
          <w:tcPr>
            <w:tcW w:w="5099" w:type="dxa"/>
            <w:tcBorders>
              <w:top w:val="nil"/>
              <w:left w:val="single" w:sz="4" w:space="0" w:color="auto"/>
              <w:bottom w:val="nil"/>
              <w:right w:val="single" w:sz="4" w:space="0" w:color="auto"/>
            </w:tcBorders>
          </w:tcPr>
          <w:p w:rsidR="00CF3E94" w:rsidRPr="00102283" w:rsidRDefault="00CF3E94" w:rsidP="00E7393A">
            <w:pPr>
              <w:tabs>
                <w:tab w:val="left" w:pos="3360"/>
                <w:tab w:val="left" w:pos="5122"/>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 xml:space="preserve">5.1 </w:t>
            </w:r>
            <w:r w:rsidR="00320B4C">
              <w:rPr>
                <w:rFonts w:ascii="Arial" w:hAnsi="Arial" w:cs="Arial"/>
                <w:sz w:val="24"/>
                <w:szCs w:val="24"/>
                <w:lang w:val="es-MX"/>
              </w:rPr>
              <w:t>Concepto</w:t>
            </w:r>
            <w:r w:rsidRPr="00102283">
              <w:rPr>
                <w:rFonts w:ascii="Arial" w:hAnsi="Arial" w:cs="Arial"/>
                <w:sz w:val="24"/>
                <w:szCs w:val="24"/>
                <w:lang w:val="es-MX"/>
              </w:rPr>
              <w:t xml:space="preserve"> y evolución de la capacitación.</w:t>
            </w:r>
          </w:p>
          <w:p w:rsidR="00CF3E94" w:rsidRPr="00102283" w:rsidRDefault="00CF3E94" w:rsidP="00E7393A">
            <w:pPr>
              <w:tabs>
                <w:tab w:val="left" w:pos="3360"/>
                <w:tab w:val="left" w:pos="5122"/>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5.2 Aspectos legales de la capacitación.</w:t>
            </w:r>
          </w:p>
          <w:p w:rsidR="00CF3E94" w:rsidRPr="00102283" w:rsidRDefault="00CF3E94" w:rsidP="00E7393A">
            <w:pPr>
              <w:tabs>
                <w:tab w:val="left" w:pos="3360"/>
                <w:tab w:val="left" w:pos="5122"/>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5.3 Detección de necesidades (tradicional y con base a competencias</w:t>
            </w:r>
            <w:r w:rsidR="00320B4C">
              <w:rPr>
                <w:rFonts w:ascii="Arial" w:hAnsi="Arial" w:cs="Arial"/>
                <w:sz w:val="24"/>
                <w:szCs w:val="24"/>
                <w:lang w:val="es-MX"/>
              </w:rPr>
              <w:t xml:space="preserve"> </w:t>
            </w:r>
            <w:r w:rsidR="00304B2E">
              <w:rPr>
                <w:rFonts w:ascii="Arial" w:hAnsi="Arial" w:cs="Arial"/>
                <w:sz w:val="24"/>
                <w:szCs w:val="24"/>
                <w:lang w:val="es-MX"/>
              </w:rPr>
              <w:t>(Normas Técnicas de Competencia Laboral</w:t>
            </w:r>
            <w:r w:rsidRPr="00102283">
              <w:rPr>
                <w:rFonts w:ascii="Arial" w:hAnsi="Arial" w:cs="Arial"/>
                <w:sz w:val="24"/>
                <w:szCs w:val="24"/>
                <w:lang w:val="es-MX"/>
              </w:rPr>
              <w:t>).</w:t>
            </w:r>
          </w:p>
          <w:p w:rsidR="00CF3E94" w:rsidRPr="00102283" w:rsidRDefault="00CF3E94" w:rsidP="00E7393A">
            <w:pPr>
              <w:tabs>
                <w:tab w:val="left" w:pos="3360"/>
                <w:tab w:val="left" w:pos="5122"/>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5.4 Métodos y técnicas de capacitación tradicional.</w:t>
            </w:r>
          </w:p>
          <w:p w:rsidR="00CF3E94" w:rsidRPr="00102283" w:rsidRDefault="00CF3E94" w:rsidP="00E7393A">
            <w:pPr>
              <w:tabs>
                <w:tab w:val="left" w:pos="3360"/>
                <w:tab w:val="left" w:pos="5122"/>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5.6 Técnicas modernas de capacitación.</w:t>
            </w:r>
          </w:p>
          <w:p w:rsidR="00CF3E94" w:rsidRPr="00102283" w:rsidRDefault="00CF3E94" w:rsidP="00E7393A">
            <w:pPr>
              <w:tabs>
                <w:tab w:val="left" w:pos="3360"/>
                <w:tab w:val="left" w:pos="5122"/>
              </w:tabs>
              <w:autoSpaceDE w:val="0"/>
              <w:autoSpaceDN w:val="0"/>
              <w:adjustRightInd w:val="0"/>
              <w:spacing w:after="0" w:line="240" w:lineRule="auto"/>
              <w:jc w:val="both"/>
              <w:rPr>
                <w:rFonts w:ascii="Arial" w:hAnsi="Arial" w:cs="Arial"/>
                <w:sz w:val="24"/>
                <w:szCs w:val="24"/>
                <w:lang w:val="es-MX"/>
              </w:rPr>
            </w:pPr>
            <w:r w:rsidRPr="00102283">
              <w:rPr>
                <w:rFonts w:ascii="Arial" w:hAnsi="Arial" w:cs="Arial"/>
                <w:sz w:val="24"/>
                <w:szCs w:val="24"/>
                <w:lang w:val="es-MX"/>
              </w:rPr>
              <w:t>5.7 Elaboración de planes y programas de capacitación y desarrollo (tradicional y con base a competencias).</w:t>
            </w:r>
          </w:p>
          <w:p w:rsidR="004019E0" w:rsidRPr="00102283" w:rsidRDefault="004019E0" w:rsidP="00E7393A">
            <w:pPr>
              <w:tabs>
                <w:tab w:val="left" w:pos="3360"/>
                <w:tab w:val="left" w:pos="5122"/>
              </w:tabs>
              <w:autoSpaceDE w:val="0"/>
              <w:autoSpaceDN w:val="0"/>
              <w:adjustRightInd w:val="0"/>
              <w:spacing w:after="0" w:line="240" w:lineRule="auto"/>
              <w:ind w:left="360" w:hanging="360"/>
              <w:jc w:val="both"/>
              <w:rPr>
                <w:rFonts w:ascii="Arial" w:hAnsi="Arial" w:cs="Arial"/>
                <w:sz w:val="24"/>
                <w:szCs w:val="24"/>
                <w:lang w:val="es-MX"/>
              </w:rPr>
            </w:pPr>
          </w:p>
        </w:tc>
      </w:tr>
      <w:tr w:rsidR="00CF3E94" w:rsidRPr="00102283" w:rsidTr="00CF3E94">
        <w:trPr>
          <w:trHeight w:val="80"/>
          <w:jc w:val="center"/>
        </w:trPr>
        <w:tc>
          <w:tcPr>
            <w:tcW w:w="1143" w:type="dxa"/>
            <w:tcBorders>
              <w:top w:val="nil"/>
              <w:left w:val="single" w:sz="4" w:space="0" w:color="auto"/>
              <w:bottom w:val="nil"/>
              <w:right w:val="single" w:sz="4" w:space="0" w:color="auto"/>
            </w:tcBorders>
          </w:tcPr>
          <w:p w:rsidR="00CF3E94" w:rsidRPr="00102283" w:rsidRDefault="00091348" w:rsidP="00091348">
            <w:pPr>
              <w:spacing w:line="360" w:lineRule="auto"/>
              <w:jc w:val="center"/>
              <w:rPr>
                <w:rFonts w:ascii="Arial" w:hAnsi="Arial" w:cs="Arial"/>
                <w:sz w:val="24"/>
                <w:szCs w:val="24"/>
                <w:lang w:val="es-ES_tradnl"/>
              </w:rPr>
            </w:pPr>
            <w:r w:rsidRPr="00102283">
              <w:rPr>
                <w:rFonts w:ascii="Arial" w:hAnsi="Arial" w:cs="Arial"/>
                <w:sz w:val="24"/>
                <w:szCs w:val="24"/>
                <w:lang w:val="es-ES_tradnl"/>
              </w:rPr>
              <w:t>VI</w:t>
            </w:r>
          </w:p>
        </w:tc>
        <w:tc>
          <w:tcPr>
            <w:tcW w:w="2859" w:type="dxa"/>
            <w:tcBorders>
              <w:top w:val="nil"/>
              <w:left w:val="single" w:sz="4" w:space="0" w:color="auto"/>
              <w:bottom w:val="nil"/>
              <w:right w:val="single" w:sz="4" w:space="0" w:color="auto"/>
            </w:tcBorders>
          </w:tcPr>
          <w:p w:rsidR="00091348" w:rsidRPr="00102283" w:rsidRDefault="00091348" w:rsidP="00091348">
            <w:pPr>
              <w:spacing w:after="0"/>
              <w:rPr>
                <w:rFonts w:ascii="Arial" w:hAnsi="Arial" w:cs="Arial"/>
                <w:sz w:val="24"/>
                <w:szCs w:val="24"/>
                <w:lang w:val="es-MX"/>
              </w:rPr>
            </w:pPr>
            <w:r w:rsidRPr="00102283">
              <w:rPr>
                <w:rFonts w:ascii="Arial" w:hAnsi="Arial" w:cs="Arial"/>
                <w:sz w:val="24"/>
                <w:szCs w:val="24"/>
                <w:lang w:val="es-MX"/>
              </w:rPr>
              <w:t>Relaciones Laborales</w:t>
            </w:r>
          </w:p>
          <w:p w:rsidR="00091348" w:rsidRPr="00102283" w:rsidRDefault="00091348" w:rsidP="00091348">
            <w:pPr>
              <w:spacing w:after="0"/>
              <w:rPr>
                <w:rFonts w:ascii="Arial" w:hAnsi="Arial" w:cs="Arial"/>
                <w:sz w:val="24"/>
                <w:szCs w:val="24"/>
                <w:lang w:val="es-MX"/>
              </w:rPr>
            </w:pPr>
          </w:p>
          <w:p w:rsidR="00CF3E94" w:rsidRPr="00102283" w:rsidRDefault="00CF3E94" w:rsidP="00CF3E94">
            <w:pPr>
              <w:spacing w:after="0"/>
              <w:rPr>
                <w:rFonts w:ascii="Arial" w:hAnsi="Arial" w:cs="Arial"/>
                <w:sz w:val="24"/>
                <w:szCs w:val="24"/>
                <w:lang w:val="es-MX"/>
              </w:rPr>
            </w:pPr>
          </w:p>
        </w:tc>
        <w:tc>
          <w:tcPr>
            <w:tcW w:w="5099" w:type="dxa"/>
            <w:tcBorders>
              <w:top w:val="nil"/>
              <w:left w:val="single" w:sz="4" w:space="0" w:color="auto"/>
              <w:bottom w:val="nil"/>
              <w:right w:val="single" w:sz="4" w:space="0" w:color="auto"/>
            </w:tcBorders>
          </w:tcPr>
          <w:p w:rsidR="00091348" w:rsidRPr="00102283" w:rsidRDefault="00091348" w:rsidP="00091348">
            <w:pPr>
              <w:tabs>
                <w:tab w:val="left" w:pos="3360"/>
                <w:tab w:val="left" w:pos="5122"/>
              </w:tabs>
              <w:autoSpaceDE w:val="0"/>
              <w:autoSpaceDN w:val="0"/>
              <w:adjustRightInd w:val="0"/>
              <w:spacing w:after="0" w:line="240" w:lineRule="auto"/>
              <w:ind w:left="360" w:hanging="360"/>
              <w:jc w:val="both"/>
              <w:rPr>
                <w:rFonts w:ascii="Arial" w:hAnsi="Arial" w:cs="Arial"/>
                <w:sz w:val="24"/>
                <w:szCs w:val="24"/>
                <w:lang w:val="es-MX"/>
              </w:rPr>
            </w:pPr>
            <w:r w:rsidRPr="00102283">
              <w:rPr>
                <w:rFonts w:ascii="Arial" w:hAnsi="Arial" w:cs="Arial"/>
                <w:sz w:val="24"/>
                <w:szCs w:val="24"/>
                <w:lang w:val="es-MX"/>
              </w:rPr>
              <w:t>6.1 Diagnóstico de clima laboral</w:t>
            </w:r>
          </w:p>
          <w:p w:rsidR="00091348" w:rsidRPr="00102283" w:rsidRDefault="00091348" w:rsidP="00091348">
            <w:pPr>
              <w:tabs>
                <w:tab w:val="left" w:pos="3360"/>
                <w:tab w:val="left" w:pos="5122"/>
              </w:tabs>
              <w:autoSpaceDE w:val="0"/>
              <w:autoSpaceDN w:val="0"/>
              <w:adjustRightInd w:val="0"/>
              <w:spacing w:after="0" w:line="240" w:lineRule="auto"/>
              <w:ind w:left="360" w:hanging="360"/>
              <w:jc w:val="both"/>
              <w:rPr>
                <w:rFonts w:ascii="Arial" w:hAnsi="Arial" w:cs="Arial"/>
                <w:sz w:val="24"/>
                <w:szCs w:val="24"/>
                <w:lang w:val="es-MX"/>
              </w:rPr>
            </w:pPr>
            <w:r w:rsidRPr="00102283">
              <w:rPr>
                <w:rFonts w:ascii="Arial" w:hAnsi="Arial" w:cs="Arial"/>
                <w:sz w:val="24"/>
                <w:szCs w:val="24"/>
                <w:lang w:val="es-MX"/>
              </w:rPr>
              <w:t>6.2 Programa de mejora de clima laboral</w:t>
            </w:r>
          </w:p>
          <w:p w:rsidR="00091348" w:rsidRPr="00102283" w:rsidRDefault="00091348" w:rsidP="00091348">
            <w:pPr>
              <w:tabs>
                <w:tab w:val="left" w:pos="3360"/>
                <w:tab w:val="left" w:pos="5122"/>
              </w:tabs>
              <w:autoSpaceDE w:val="0"/>
              <w:autoSpaceDN w:val="0"/>
              <w:adjustRightInd w:val="0"/>
              <w:spacing w:after="0" w:line="240" w:lineRule="auto"/>
              <w:ind w:left="360" w:hanging="360"/>
              <w:jc w:val="both"/>
              <w:rPr>
                <w:rFonts w:ascii="Arial" w:hAnsi="Arial" w:cs="Arial"/>
                <w:sz w:val="24"/>
                <w:szCs w:val="24"/>
                <w:lang w:val="es-MX"/>
              </w:rPr>
            </w:pPr>
            <w:r w:rsidRPr="00102283">
              <w:rPr>
                <w:rFonts w:ascii="Arial" w:hAnsi="Arial" w:cs="Arial"/>
                <w:sz w:val="24"/>
                <w:szCs w:val="24"/>
                <w:lang w:val="es-MX"/>
              </w:rPr>
              <w:t>6.3 Negociaciones contractuales</w:t>
            </w:r>
          </w:p>
          <w:p w:rsidR="00CF3E94" w:rsidRPr="00102283" w:rsidRDefault="00091348" w:rsidP="00A9502C">
            <w:pPr>
              <w:tabs>
                <w:tab w:val="left" w:pos="3360"/>
                <w:tab w:val="left" w:pos="5122"/>
              </w:tabs>
              <w:autoSpaceDE w:val="0"/>
              <w:autoSpaceDN w:val="0"/>
              <w:adjustRightInd w:val="0"/>
              <w:spacing w:after="0" w:line="240" w:lineRule="auto"/>
              <w:ind w:left="360" w:hanging="360"/>
              <w:jc w:val="both"/>
              <w:rPr>
                <w:rFonts w:ascii="Arial" w:hAnsi="Arial" w:cs="Arial"/>
                <w:sz w:val="24"/>
                <w:szCs w:val="24"/>
                <w:lang w:val="es-MX"/>
              </w:rPr>
            </w:pPr>
            <w:r w:rsidRPr="00102283">
              <w:rPr>
                <w:rFonts w:ascii="Arial" w:hAnsi="Arial" w:cs="Arial"/>
                <w:sz w:val="24"/>
                <w:szCs w:val="24"/>
                <w:lang w:val="es-MX"/>
              </w:rPr>
              <w:t>6.4 El proceso de la negociación contractual.</w:t>
            </w:r>
          </w:p>
        </w:tc>
      </w:tr>
      <w:tr w:rsidR="00CF3E94" w:rsidRPr="00102283" w:rsidTr="00CF3E94">
        <w:trPr>
          <w:trHeight w:val="80"/>
          <w:jc w:val="center"/>
        </w:trPr>
        <w:tc>
          <w:tcPr>
            <w:tcW w:w="1143" w:type="dxa"/>
            <w:tcBorders>
              <w:top w:val="nil"/>
              <w:left w:val="single" w:sz="4" w:space="0" w:color="auto"/>
              <w:bottom w:val="single" w:sz="4" w:space="0" w:color="auto"/>
              <w:right w:val="single" w:sz="4" w:space="0" w:color="auto"/>
            </w:tcBorders>
          </w:tcPr>
          <w:p w:rsidR="00CF3E94" w:rsidRPr="00102283" w:rsidRDefault="00CF3E94" w:rsidP="0062559E">
            <w:pPr>
              <w:spacing w:line="360" w:lineRule="auto"/>
              <w:jc w:val="center"/>
              <w:rPr>
                <w:rFonts w:ascii="Arial" w:hAnsi="Arial" w:cs="Arial"/>
                <w:sz w:val="24"/>
                <w:szCs w:val="24"/>
                <w:lang w:val="es-ES_tradnl"/>
              </w:rPr>
            </w:pPr>
          </w:p>
        </w:tc>
        <w:tc>
          <w:tcPr>
            <w:tcW w:w="2859" w:type="dxa"/>
            <w:tcBorders>
              <w:top w:val="nil"/>
              <w:left w:val="single" w:sz="4" w:space="0" w:color="auto"/>
              <w:bottom w:val="single" w:sz="4" w:space="0" w:color="auto"/>
              <w:right w:val="single" w:sz="4" w:space="0" w:color="auto"/>
            </w:tcBorders>
          </w:tcPr>
          <w:p w:rsidR="00CF3E94" w:rsidRPr="00102283" w:rsidRDefault="00CF3E94" w:rsidP="00CF3E94">
            <w:pPr>
              <w:spacing w:after="0"/>
              <w:rPr>
                <w:rFonts w:ascii="Arial" w:hAnsi="Arial" w:cs="Arial"/>
                <w:sz w:val="24"/>
                <w:szCs w:val="24"/>
                <w:lang w:val="es-MX"/>
              </w:rPr>
            </w:pPr>
          </w:p>
        </w:tc>
        <w:tc>
          <w:tcPr>
            <w:tcW w:w="5099" w:type="dxa"/>
            <w:tcBorders>
              <w:top w:val="nil"/>
              <w:left w:val="single" w:sz="4" w:space="0" w:color="auto"/>
              <w:bottom w:val="single" w:sz="4" w:space="0" w:color="auto"/>
              <w:right w:val="single" w:sz="4" w:space="0" w:color="auto"/>
            </w:tcBorders>
          </w:tcPr>
          <w:p w:rsidR="00CF3E94" w:rsidRPr="00102283" w:rsidRDefault="00CF3E94" w:rsidP="0062559E">
            <w:pPr>
              <w:tabs>
                <w:tab w:val="left" w:pos="3360"/>
                <w:tab w:val="left" w:pos="5122"/>
              </w:tabs>
              <w:autoSpaceDE w:val="0"/>
              <w:autoSpaceDN w:val="0"/>
              <w:adjustRightInd w:val="0"/>
              <w:spacing w:after="0" w:line="240" w:lineRule="auto"/>
              <w:ind w:left="360" w:hanging="360"/>
              <w:jc w:val="both"/>
              <w:rPr>
                <w:rFonts w:ascii="Arial" w:hAnsi="Arial" w:cs="Arial"/>
                <w:sz w:val="24"/>
                <w:szCs w:val="24"/>
              </w:rPr>
            </w:pPr>
          </w:p>
        </w:tc>
      </w:tr>
    </w:tbl>
    <w:p w:rsidR="004019E0" w:rsidRPr="00102283" w:rsidRDefault="004019E0" w:rsidP="004019E0">
      <w:pPr>
        <w:ind w:left="360" w:hanging="360"/>
        <w:jc w:val="both"/>
        <w:rPr>
          <w:rFonts w:ascii="Arial" w:hAnsi="Arial" w:cs="Arial"/>
          <w:b/>
          <w:sz w:val="24"/>
          <w:szCs w:val="24"/>
        </w:rPr>
      </w:pPr>
    </w:p>
    <w:p w:rsidR="00CF3E94" w:rsidRPr="00102283" w:rsidRDefault="00CF3E94" w:rsidP="004019E0">
      <w:pPr>
        <w:ind w:left="360" w:hanging="360"/>
        <w:jc w:val="both"/>
        <w:rPr>
          <w:rFonts w:ascii="Arial" w:hAnsi="Arial" w:cs="Arial"/>
          <w:b/>
          <w:sz w:val="24"/>
          <w:szCs w:val="24"/>
        </w:rPr>
      </w:pPr>
    </w:p>
    <w:p w:rsidR="004019E0" w:rsidRPr="00102283" w:rsidRDefault="004019E0" w:rsidP="004019E0">
      <w:pPr>
        <w:ind w:left="360" w:hanging="360"/>
        <w:jc w:val="both"/>
        <w:rPr>
          <w:rFonts w:ascii="Arial" w:hAnsi="Arial" w:cs="Arial"/>
          <w:b/>
          <w:sz w:val="24"/>
          <w:szCs w:val="24"/>
        </w:rPr>
      </w:pPr>
      <w:r w:rsidRPr="00102283">
        <w:rPr>
          <w:rFonts w:ascii="Arial" w:hAnsi="Arial" w:cs="Arial"/>
          <w:b/>
          <w:sz w:val="24"/>
          <w:szCs w:val="24"/>
        </w:rPr>
        <w:t>8.- SUGERENCIAS  DIDÁCTICAS  (competencias genéricas)</w:t>
      </w:r>
    </w:p>
    <w:p w:rsidR="004019E0" w:rsidRPr="00102283" w:rsidRDefault="004019E0" w:rsidP="004019E0">
      <w:pPr>
        <w:jc w:val="both"/>
        <w:rPr>
          <w:rFonts w:ascii="Arial" w:hAnsi="Arial" w:cs="Arial"/>
          <w:sz w:val="24"/>
          <w:szCs w:val="24"/>
        </w:rPr>
      </w:pPr>
      <w:r w:rsidRPr="00102283">
        <w:rPr>
          <w:rFonts w:ascii="Arial" w:hAnsi="Arial" w:cs="Arial"/>
          <w:sz w:val="24"/>
          <w:szCs w:val="24"/>
        </w:rPr>
        <w:t>El profesor debe:</w:t>
      </w:r>
    </w:p>
    <w:p w:rsidR="004019E0" w:rsidRPr="00102283" w:rsidRDefault="004019E0" w:rsidP="004019E0">
      <w:pPr>
        <w:numPr>
          <w:ilvl w:val="0"/>
          <w:numId w:val="12"/>
        </w:numPr>
        <w:spacing w:after="0" w:line="240" w:lineRule="auto"/>
        <w:ind w:left="714" w:hanging="357"/>
        <w:rPr>
          <w:rFonts w:ascii="Arial" w:hAnsi="Arial" w:cs="Arial"/>
          <w:sz w:val="24"/>
          <w:szCs w:val="24"/>
        </w:rPr>
      </w:pPr>
      <w:r w:rsidRPr="00102283">
        <w:rPr>
          <w:rFonts w:ascii="Arial" w:hAnsi="Arial" w:cs="Arial"/>
          <w:sz w:val="24"/>
          <w:szCs w:val="24"/>
        </w:rPr>
        <w:t>Fomentar el trabajo en equipo</w:t>
      </w:r>
      <w:r w:rsidR="005B1DA7">
        <w:rPr>
          <w:rFonts w:ascii="Arial" w:hAnsi="Arial" w:cs="Arial"/>
          <w:sz w:val="24"/>
          <w:szCs w:val="24"/>
        </w:rPr>
        <w:t>.</w:t>
      </w:r>
    </w:p>
    <w:p w:rsidR="004019E0" w:rsidRPr="00102283" w:rsidRDefault="004019E0" w:rsidP="004019E0">
      <w:pPr>
        <w:numPr>
          <w:ilvl w:val="0"/>
          <w:numId w:val="12"/>
        </w:numPr>
        <w:spacing w:after="0" w:line="240" w:lineRule="auto"/>
        <w:ind w:left="714" w:hanging="357"/>
        <w:rPr>
          <w:rFonts w:ascii="Arial" w:hAnsi="Arial" w:cs="Arial"/>
          <w:sz w:val="24"/>
          <w:szCs w:val="24"/>
        </w:rPr>
      </w:pPr>
      <w:r w:rsidRPr="00102283">
        <w:rPr>
          <w:rFonts w:ascii="Arial" w:hAnsi="Arial" w:cs="Arial"/>
          <w:sz w:val="24"/>
          <w:szCs w:val="24"/>
        </w:rPr>
        <w:t xml:space="preserve">Realizar ensayos de los temas en base a videos, resolución </w:t>
      </w:r>
      <w:r w:rsidR="005B1DA7">
        <w:rPr>
          <w:rFonts w:ascii="Arial" w:hAnsi="Arial" w:cs="Arial"/>
          <w:sz w:val="24"/>
          <w:szCs w:val="24"/>
        </w:rPr>
        <w:t>de</w:t>
      </w:r>
      <w:r w:rsidRPr="00102283">
        <w:rPr>
          <w:rFonts w:ascii="Arial" w:hAnsi="Arial" w:cs="Arial"/>
          <w:sz w:val="24"/>
          <w:szCs w:val="24"/>
        </w:rPr>
        <w:t xml:space="preserve"> los casos prácticos</w:t>
      </w:r>
      <w:r w:rsidR="005B1DA7">
        <w:rPr>
          <w:rFonts w:ascii="Arial" w:hAnsi="Arial" w:cs="Arial"/>
          <w:sz w:val="24"/>
          <w:szCs w:val="24"/>
        </w:rPr>
        <w:t>.</w:t>
      </w:r>
    </w:p>
    <w:p w:rsidR="004019E0" w:rsidRPr="00102283" w:rsidRDefault="004019E0" w:rsidP="005B1DA7">
      <w:pPr>
        <w:numPr>
          <w:ilvl w:val="0"/>
          <w:numId w:val="12"/>
        </w:numPr>
        <w:spacing w:after="0" w:line="240" w:lineRule="auto"/>
        <w:ind w:left="714" w:hanging="357"/>
        <w:rPr>
          <w:rFonts w:ascii="Arial" w:hAnsi="Arial" w:cs="Arial"/>
          <w:sz w:val="24"/>
          <w:szCs w:val="24"/>
        </w:rPr>
      </w:pPr>
      <w:r w:rsidRPr="00102283">
        <w:rPr>
          <w:rFonts w:ascii="Arial" w:hAnsi="Arial" w:cs="Arial"/>
          <w:sz w:val="24"/>
          <w:szCs w:val="24"/>
        </w:rPr>
        <w:t>Fomentar el uso de las fuentes de información</w:t>
      </w:r>
      <w:r w:rsidR="005B1DA7">
        <w:rPr>
          <w:rFonts w:ascii="Arial" w:hAnsi="Arial" w:cs="Arial"/>
          <w:sz w:val="24"/>
          <w:szCs w:val="24"/>
        </w:rPr>
        <w:t xml:space="preserve">. </w:t>
      </w:r>
      <w:r w:rsidRPr="00102283">
        <w:rPr>
          <w:rFonts w:ascii="Arial" w:hAnsi="Arial" w:cs="Arial"/>
          <w:sz w:val="24"/>
          <w:szCs w:val="24"/>
        </w:rPr>
        <w:t>.</w:t>
      </w:r>
    </w:p>
    <w:p w:rsidR="004019E0" w:rsidRPr="00102283" w:rsidRDefault="004019E0" w:rsidP="004019E0">
      <w:pPr>
        <w:numPr>
          <w:ilvl w:val="0"/>
          <w:numId w:val="12"/>
        </w:numPr>
        <w:spacing w:after="0" w:line="240" w:lineRule="auto"/>
        <w:ind w:left="714" w:hanging="357"/>
        <w:rPr>
          <w:rFonts w:ascii="Arial" w:hAnsi="Arial" w:cs="Arial"/>
          <w:sz w:val="24"/>
          <w:szCs w:val="24"/>
        </w:rPr>
      </w:pPr>
      <w:r w:rsidRPr="00102283">
        <w:rPr>
          <w:rFonts w:ascii="Arial" w:hAnsi="Arial" w:cs="Arial"/>
          <w:sz w:val="24"/>
          <w:szCs w:val="24"/>
        </w:rPr>
        <w:t xml:space="preserve">Utilizar </w:t>
      </w:r>
      <w:r w:rsidR="005B1DA7">
        <w:rPr>
          <w:rFonts w:ascii="Arial" w:hAnsi="Arial" w:cs="Arial"/>
          <w:sz w:val="24"/>
          <w:szCs w:val="24"/>
        </w:rPr>
        <w:t>las TIC`s</w:t>
      </w:r>
      <w:r w:rsidRPr="00102283">
        <w:rPr>
          <w:rFonts w:ascii="Arial" w:hAnsi="Arial" w:cs="Arial"/>
          <w:sz w:val="24"/>
          <w:szCs w:val="24"/>
        </w:rPr>
        <w:t xml:space="preserve"> para la exposición de proyectos</w:t>
      </w:r>
    </w:p>
    <w:p w:rsidR="004019E0" w:rsidRDefault="004019E0" w:rsidP="004019E0">
      <w:pPr>
        <w:numPr>
          <w:ilvl w:val="0"/>
          <w:numId w:val="11"/>
        </w:numPr>
        <w:spacing w:after="0" w:line="240" w:lineRule="auto"/>
        <w:ind w:left="714" w:hanging="357"/>
        <w:rPr>
          <w:rFonts w:ascii="Arial" w:hAnsi="Arial" w:cs="Arial"/>
          <w:sz w:val="24"/>
          <w:szCs w:val="24"/>
        </w:rPr>
      </w:pPr>
      <w:r w:rsidRPr="00102283">
        <w:rPr>
          <w:rFonts w:ascii="Arial" w:hAnsi="Arial" w:cs="Arial"/>
          <w:sz w:val="24"/>
          <w:szCs w:val="24"/>
        </w:rPr>
        <w:t>Ofrecer conferencias, análisis de videos relacionados con la finalidad de aplicar el conocimiento</w:t>
      </w:r>
      <w:r w:rsidR="005B1DA7">
        <w:rPr>
          <w:rFonts w:ascii="Arial" w:hAnsi="Arial" w:cs="Arial"/>
          <w:sz w:val="24"/>
          <w:szCs w:val="24"/>
        </w:rPr>
        <w:t>.</w:t>
      </w:r>
    </w:p>
    <w:p w:rsidR="005B1DA7" w:rsidRDefault="005B1DA7" w:rsidP="004019E0">
      <w:pPr>
        <w:numPr>
          <w:ilvl w:val="0"/>
          <w:numId w:val="11"/>
        </w:numPr>
        <w:spacing w:after="0" w:line="240" w:lineRule="auto"/>
        <w:ind w:left="714" w:hanging="357"/>
        <w:rPr>
          <w:rFonts w:ascii="Arial" w:hAnsi="Arial" w:cs="Arial"/>
          <w:sz w:val="24"/>
          <w:szCs w:val="24"/>
        </w:rPr>
      </w:pPr>
      <w:r>
        <w:rPr>
          <w:rFonts w:ascii="Arial" w:hAnsi="Arial" w:cs="Arial"/>
          <w:sz w:val="24"/>
          <w:szCs w:val="24"/>
        </w:rPr>
        <w:t>Orientar en la elaboración de diagnósticos, programas e instrumentos administrativos propios de la materia.</w:t>
      </w:r>
    </w:p>
    <w:p w:rsidR="009E5F7E" w:rsidRPr="00102283" w:rsidRDefault="009E5F7E" w:rsidP="004019E0">
      <w:pPr>
        <w:numPr>
          <w:ilvl w:val="0"/>
          <w:numId w:val="11"/>
        </w:numPr>
        <w:spacing w:after="0" w:line="240" w:lineRule="auto"/>
        <w:ind w:left="714" w:hanging="357"/>
        <w:rPr>
          <w:rFonts w:ascii="Arial" w:hAnsi="Arial" w:cs="Arial"/>
          <w:sz w:val="24"/>
          <w:szCs w:val="24"/>
        </w:rPr>
      </w:pPr>
      <w:r>
        <w:rPr>
          <w:rFonts w:ascii="Arial" w:hAnsi="Arial" w:cs="Arial"/>
          <w:sz w:val="24"/>
          <w:szCs w:val="24"/>
        </w:rPr>
        <w:t>Coordinar el desarrollo de prácticas.</w:t>
      </w:r>
    </w:p>
    <w:p w:rsidR="004019E0" w:rsidRPr="00102283" w:rsidRDefault="004019E0" w:rsidP="004019E0">
      <w:pPr>
        <w:rPr>
          <w:rFonts w:ascii="Arial" w:hAnsi="Arial" w:cs="Arial"/>
          <w:sz w:val="24"/>
          <w:szCs w:val="24"/>
        </w:rPr>
      </w:pPr>
    </w:p>
    <w:p w:rsidR="004019E0" w:rsidRDefault="009E5F7E" w:rsidP="009E5F7E">
      <w:pPr>
        <w:autoSpaceDE w:val="0"/>
        <w:autoSpaceDN w:val="0"/>
        <w:adjustRightInd w:val="0"/>
        <w:jc w:val="both"/>
        <w:rPr>
          <w:rFonts w:ascii="Arial" w:hAnsi="Arial" w:cs="Arial"/>
          <w:b/>
          <w:sz w:val="24"/>
          <w:szCs w:val="24"/>
        </w:rPr>
      </w:pPr>
      <w:r w:rsidRPr="009E5F7E">
        <w:rPr>
          <w:rFonts w:ascii="Arial" w:hAnsi="Arial" w:cs="Arial"/>
        </w:rPr>
        <w:t xml:space="preserve"> </w:t>
      </w:r>
      <w:r w:rsidR="004019E0" w:rsidRPr="00102283">
        <w:rPr>
          <w:rFonts w:ascii="Arial" w:hAnsi="Arial" w:cs="Arial"/>
          <w:b/>
          <w:sz w:val="24"/>
          <w:szCs w:val="24"/>
        </w:rPr>
        <w:t>9.- SUGERENCIAS DE EVALUACIÓN</w:t>
      </w:r>
    </w:p>
    <w:p w:rsidR="00CC3E1F" w:rsidRPr="00CC3E1F" w:rsidRDefault="00CC3E1F" w:rsidP="009E5F7E">
      <w:pPr>
        <w:autoSpaceDE w:val="0"/>
        <w:autoSpaceDN w:val="0"/>
        <w:adjustRightInd w:val="0"/>
        <w:jc w:val="both"/>
        <w:rPr>
          <w:rFonts w:ascii="Arial" w:hAnsi="Arial" w:cs="Arial"/>
          <w:sz w:val="24"/>
          <w:szCs w:val="24"/>
        </w:rPr>
      </w:pPr>
      <w:r>
        <w:rPr>
          <w:rFonts w:ascii="Arial" w:hAnsi="Arial" w:cs="Arial"/>
          <w:sz w:val="24"/>
          <w:szCs w:val="24"/>
        </w:rPr>
        <w:t xml:space="preserve"> </w:t>
      </w:r>
    </w:p>
    <w:p w:rsidR="000F5698" w:rsidRPr="00102283" w:rsidRDefault="000F5698" w:rsidP="000F5698">
      <w:pPr>
        <w:numPr>
          <w:ilvl w:val="0"/>
          <w:numId w:val="13"/>
        </w:numPr>
        <w:spacing w:after="0" w:line="240" w:lineRule="auto"/>
        <w:ind w:left="714" w:hanging="357"/>
        <w:rPr>
          <w:rFonts w:ascii="Arial" w:hAnsi="Arial" w:cs="Arial"/>
          <w:sz w:val="24"/>
          <w:szCs w:val="24"/>
        </w:rPr>
      </w:pPr>
      <w:r>
        <w:rPr>
          <w:rFonts w:ascii="Arial" w:hAnsi="Arial" w:cs="Arial"/>
          <w:sz w:val="24"/>
          <w:szCs w:val="24"/>
        </w:rPr>
        <w:t>Aplicar evaluaciones diagnóstica, formativa y sumativa</w:t>
      </w:r>
    </w:p>
    <w:p w:rsidR="004019E0" w:rsidRDefault="00CC3E1F" w:rsidP="004019E0">
      <w:pPr>
        <w:numPr>
          <w:ilvl w:val="0"/>
          <w:numId w:val="13"/>
        </w:numPr>
        <w:spacing w:after="0" w:line="240" w:lineRule="auto"/>
        <w:ind w:left="714" w:hanging="357"/>
        <w:rPr>
          <w:rFonts w:ascii="Arial" w:hAnsi="Arial" w:cs="Arial"/>
          <w:sz w:val="24"/>
          <w:szCs w:val="24"/>
        </w:rPr>
      </w:pPr>
      <w:r>
        <w:rPr>
          <w:rFonts w:ascii="Arial" w:hAnsi="Arial" w:cs="Arial"/>
          <w:sz w:val="24"/>
          <w:szCs w:val="24"/>
        </w:rPr>
        <w:t>Entrega de reportes de prácticas</w:t>
      </w:r>
      <w:r w:rsidR="004019E0" w:rsidRPr="00102283">
        <w:rPr>
          <w:rFonts w:ascii="Arial" w:hAnsi="Arial" w:cs="Arial"/>
          <w:sz w:val="24"/>
          <w:szCs w:val="24"/>
        </w:rPr>
        <w:t>.</w:t>
      </w:r>
    </w:p>
    <w:p w:rsidR="004019E0" w:rsidRPr="00102283" w:rsidRDefault="00CC3E1F" w:rsidP="004019E0">
      <w:pPr>
        <w:numPr>
          <w:ilvl w:val="0"/>
          <w:numId w:val="13"/>
        </w:numPr>
        <w:spacing w:after="0" w:line="240" w:lineRule="auto"/>
        <w:ind w:left="714" w:hanging="357"/>
        <w:rPr>
          <w:rFonts w:ascii="Arial" w:hAnsi="Arial" w:cs="Arial"/>
          <w:sz w:val="24"/>
          <w:szCs w:val="24"/>
        </w:rPr>
      </w:pPr>
      <w:r>
        <w:rPr>
          <w:rFonts w:ascii="Arial" w:hAnsi="Arial" w:cs="Arial"/>
          <w:sz w:val="24"/>
          <w:szCs w:val="24"/>
        </w:rPr>
        <w:t>Exposiciones.</w:t>
      </w:r>
    </w:p>
    <w:p w:rsidR="004019E0" w:rsidRPr="00102283" w:rsidRDefault="00CC3E1F" w:rsidP="004019E0">
      <w:pPr>
        <w:numPr>
          <w:ilvl w:val="0"/>
          <w:numId w:val="13"/>
        </w:numPr>
        <w:spacing w:after="0" w:line="240" w:lineRule="auto"/>
        <w:ind w:left="714" w:hanging="357"/>
        <w:rPr>
          <w:rFonts w:ascii="Arial" w:hAnsi="Arial" w:cs="Arial"/>
          <w:sz w:val="24"/>
          <w:szCs w:val="24"/>
        </w:rPr>
      </w:pPr>
      <w:r>
        <w:rPr>
          <w:rFonts w:ascii="Arial" w:hAnsi="Arial" w:cs="Arial"/>
          <w:sz w:val="24"/>
          <w:szCs w:val="24"/>
        </w:rPr>
        <w:t>Redacción de informes y ensayos.</w:t>
      </w:r>
    </w:p>
    <w:p w:rsidR="009F7C1B" w:rsidRPr="00102283" w:rsidRDefault="00CC3E1F" w:rsidP="009F7C1B">
      <w:pPr>
        <w:numPr>
          <w:ilvl w:val="0"/>
          <w:numId w:val="13"/>
        </w:numPr>
        <w:spacing w:after="0" w:line="240" w:lineRule="auto"/>
        <w:ind w:left="714" w:hanging="357"/>
        <w:rPr>
          <w:rFonts w:ascii="Arial" w:hAnsi="Arial" w:cs="Arial"/>
          <w:sz w:val="24"/>
          <w:szCs w:val="24"/>
          <w:lang w:val="es-MX"/>
        </w:rPr>
      </w:pPr>
      <w:r>
        <w:rPr>
          <w:rFonts w:ascii="Arial" w:hAnsi="Arial" w:cs="Arial"/>
          <w:sz w:val="24"/>
          <w:szCs w:val="24"/>
        </w:rPr>
        <w:t>Exámenes escritos y orales (individuales y grupales)</w:t>
      </w:r>
    </w:p>
    <w:p w:rsidR="009F7C1B" w:rsidRDefault="00CC3E1F" w:rsidP="009F7C1B">
      <w:pPr>
        <w:numPr>
          <w:ilvl w:val="0"/>
          <w:numId w:val="23"/>
        </w:numPr>
        <w:spacing w:after="0" w:line="240" w:lineRule="auto"/>
        <w:rPr>
          <w:rFonts w:ascii="Arial" w:hAnsi="Arial" w:cs="Arial"/>
          <w:bCs/>
          <w:sz w:val="24"/>
          <w:szCs w:val="24"/>
          <w:lang w:val="es-ES"/>
        </w:rPr>
      </w:pPr>
      <w:r>
        <w:rPr>
          <w:rFonts w:ascii="Arial" w:hAnsi="Arial" w:cs="Arial"/>
          <w:bCs/>
          <w:sz w:val="24"/>
          <w:szCs w:val="24"/>
          <w:lang w:val="es-ES"/>
        </w:rPr>
        <w:t>Mapas mentales, conceptuales y cuadros de tres o cuatro vías.</w:t>
      </w:r>
    </w:p>
    <w:p w:rsidR="00CC3E1F" w:rsidRPr="00102283" w:rsidRDefault="00CC3E1F" w:rsidP="009F7C1B">
      <w:pPr>
        <w:numPr>
          <w:ilvl w:val="0"/>
          <w:numId w:val="23"/>
        </w:numPr>
        <w:spacing w:after="0" w:line="240" w:lineRule="auto"/>
        <w:rPr>
          <w:rFonts w:ascii="Arial" w:hAnsi="Arial" w:cs="Arial"/>
          <w:bCs/>
          <w:sz w:val="24"/>
          <w:szCs w:val="24"/>
          <w:lang w:val="es-ES"/>
        </w:rPr>
      </w:pPr>
      <w:r>
        <w:rPr>
          <w:rFonts w:ascii="Arial" w:hAnsi="Arial" w:cs="Arial"/>
          <w:bCs/>
          <w:sz w:val="24"/>
          <w:szCs w:val="24"/>
          <w:lang w:val="es-ES"/>
        </w:rPr>
        <w:t>Portafolio de evidencias</w:t>
      </w:r>
    </w:p>
    <w:p w:rsidR="009F7C1B" w:rsidRPr="00102283" w:rsidRDefault="009F7C1B" w:rsidP="009F7C1B">
      <w:pPr>
        <w:spacing w:after="0" w:line="240" w:lineRule="auto"/>
        <w:rPr>
          <w:rFonts w:ascii="Arial" w:hAnsi="Arial" w:cs="Arial"/>
          <w:sz w:val="24"/>
          <w:szCs w:val="24"/>
        </w:rPr>
      </w:pPr>
    </w:p>
    <w:p w:rsidR="004019E0" w:rsidRPr="00102283" w:rsidRDefault="004019E0" w:rsidP="004019E0">
      <w:pPr>
        <w:jc w:val="both"/>
        <w:rPr>
          <w:rFonts w:ascii="Arial" w:hAnsi="Arial" w:cs="Arial"/>
          <w:b/>
          <w:sz w:val="24"/>
          <w:szCs w:val="24"/>
        </w:rPr>
      </w:pPr>
    </w:p>
    <w:p w:rsidR="004019E0" w:rsidRPr="00102283" w:rsidRDefault="004019E0" w:rsidP="004019E0">
      <w:pPr>
        <w:jc w:val="both"/>
        <w:rPr>
          <w:rFonts w:ascii="Arial" w:hAnsi="Arial" w:cs="Arial"/>
          <w:b/>
          <w:sz w:val="24"/>
          <w:szCs w:val="24"/>
          <w:lang w:val="es-MX"/>
        </w:rPr>
      </w:pPr>
      <w:r w:rsidRPr="00102283">
        <w:rPr>
          <w:rFonts w:ascii="Arial" w:hAnsi="Arial" w:cs="Arial"/>
          <w:b/>
          <w:sz w:val="24"/>
          <w:szCs w:val="24"/>
          <w:lang w:val="es-MX"/>
        </w:rPr>
        <w:t>10.- UNIDADES DE APRENDIZAJE</w:t>
      </w:r>
    </w:p>
    <w:p w:rsidR="004019E0" w:rsidRPr="00102283" w:rsidRDefault="004019E0" w:rsidP="004019E0">
      <w:pPr>
        <w:rPr>
          <w:rFonts w:ascii="Arial" w:hAnsi="Arial" w:cs="Arial"/>
          <w:b/>
          <w:sz w:val="24"/>
          <w:szCs w:val="24"/>
        </w:rPr>
      </w:pPr>
      <w:r w:rsidRPr="00102283">
        <w:rPr>
          <w:rFonts w:ascii="Arial" w:hAnsi="Arial" w:cs="Arial"/>
          <w:b/>
          <w:sz w:val="24"/>
          <w:szCs w:val="24"/>
          <w:lang w:val="es-MX"/>
        </w:rPr>
        <w:t xml:space="preserve">Unidad Uno: </w:t>
      </w:r>
      <w:r w:rsidR="009F7C1B" w:rsidRPr="00102283">
        <w:rPr>
          <w:rFonts w:ascii="Arial" w:hAnsi="Arial" w:cs="Arial"/>
          <w:b/>
          <w:sz w:val="24"/>
          <w:szCs w:val="24"/>
        </w:rPr>
        <w:t>Planeación del capital humano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4901"/>
      </w:tblGrid>
      <w:tr w:rsidR="004019E0" w:rsidRPr="00102283" w:rsidTr="0062559E">
        <w:trPr>
          <w:jc w:val="center"/>
        </w:trPr>
        <w:tc>
          <w:tcPr>
            <w:tcW w:w="4077"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Competencia específica a desarrollar</w:t>
            </w:r>
          </w:p>
        </w:tc>
        <w:tc>
          <w:tcPr>
            <w:tcW w:w="4901"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Actividades de aprendizaje</w:t>
            </w:r>
          </w:p>
        </w:tc>
      </w:tr>
      <w:tr w:rsidR="004019E0" w:rsidRPr="00102283" w:rsidTr="0062559E">
        <w:trPr>
          <w:jc w:val="center"/>
        </w:trPr>
        <w:tc>
          <w:tcPr>
            <w:tcW w:w="4077" w:type="dxa"/>
          </w:tcPr>
          <w:p w:rsidR="00137CBD" w:rsidRPr="00137CBD" w:rsidRDefault="00946B4B" w:rsidP="00F431EE">
            <w:pPr>
              <w:spacing w:after="0"/>
              <w:jc w:val="both"/>
              <w:rPr>
                <w:rFonts w:ascii="Arial" w:hAnsi="Arial" w:cs="Arial"/>
                <w:sz w:val="24"/>
                <w:szCs w:val="24"/>
              </w:rPr>
            </w:pPr>
            <w:r w:rsidRPr="00137CBD">
              <w:rPr>
                <w:rFonts w:ascii="Arial" w:hAnsi="Arial" w:cs="Arial"/>
                <w:sz w:val="24"/>
                <w:szCs w:val="24"/>
              </w:rPr>
              <w:t>Describir</w:t>
            </w:r>
            <w:r w:rsidR="00F431EE" w:rsidRPr="00137CBD">
              <w:rPr>
                <w:rFonts w:ascii="Arial" w:hAnsi="Arial" w:cs="Arial"/>
                <w:sz w:val="24"/>
                <w:szCs w:val="24"/>
              </w:rPr>
              <w:t xml:space="preserve"> el origen y desarrollo</w:t>
            </w:r>
            <w:r w:rsidR="00B52315" w:rsidRPr="00137CBD">
              <w:rPr>
                <w:rFonts w:ascii="Arial" w:hAnsi="Arial" w:cs="Arial"/>
                <w:sz w:val="24"/>
                <w:szCs w:val="24"/>
              </w:rPr>
              <w:t xml:space="preserve"> de</w:t>
            </w:r>
            <w:r w:rsidR="00F431EE" w:rsidRPr="00137CBD">
              <w:rPr>
                <w:rFonts w:ascii="Arial" w:hAnsi="Arial" w:cs="Arial"/>
                <w:sz w:val="24"/>
                <w:szCs w:val="24"/>
              </w:rPr>
              <w:t xml:space="preserve"> la</w:t>
            </w:r>
            <w:r w:rsidR="00B52315" w:rsidRPr="00137CBD">
              <w:rPr>
                <w:rFonts w:ascii="Arial" w:hAnsi="Arial" w:cs="Arial"/>
                <w:sz w:val="24"/>
                <w:szCs w:val="24"/>
              </w:rPr>
              <w:t xml:space="preserve">   </w:t>
            </w:r>
            <w:r w:rsidR="00137CBD" w:rsidRPr="00137CBD">
              <w:rPr>
                <w:rFonts w:ascii="Arial" w:hAnsi="Arial" w:cs="Arial"/>
                <w:sz w:val="24"/>
                <w:szCs w:val="24"/>
              </w:rPr>
              <w:t xml:space="preserve">  </w:t>
            </w:r>
            <w:r w:rsidR="00137CBD" w:rsidRPr="00137CBD">
              <w:rPr>
                <w:rFonts w:ascii="Arial" w:hAnsi="Arial" w:cs="Arial"/>
                <w:sz w:val="24"/>
                <w:szCs w:val="24"/>
              </w:rPr>
              <w:lastRenderedPageBreak/>
              <w:t>administración de</w:t>
            </w:r>
            <w:r w:rsidR="00137CBD">
              <w:rPr>
                <w:rFonts w:ascii="Arial" w:hAnsi="Arial" w:cs="Arial"/>
                <w:sz w:val="24"/>
                <w:szCs w:val="24"/>
              </w:rPr>
              <w:t>l</w:t>
            </w:r>
            <w:r w:rsidR="00137CBD" w:rsidRPr="00137CBD">
              <w:rPr>
                <w:rFonts w:ascii="Arial" w:hAnsi="Arial" w:cs="Arial"/>
                <w:sz w:val="24"/>
                <w:szCs w:val="24"/>
              </w:rPr>
              <w:t xml:space="preserve"> </w:t>
            </w:r>
            <w:r w:rsidR="00137CBD">
              <w:rPr>
                <w:rFonts w:ascii="Arial" w:hAnsi="Arial" w:cs="Arial"/>
                <w:sz w:val="24"/>
                <w:szCs w:val="24"/>
              </w:rPr>
              <w:t xml:space="preserve"> capital humano</w:t>
            </w:r>
            <w:r w:rsidR="00F431EE" w:rsidRPr="00137CBD">
              <w:rPr>
                <w:rFonts w:ascii="Arial" w:hAnsi="Arial" w:cs="Arial"/>
                <w:sz w:val="24"/>
                <w:szCs w:val="24"/>
              </w:rPr>
              <w:t>, así mismo, d</w:t>
            </w:r>
            <w:r w:rsidRPr="00137CBD">
              <w:rPr>
                <w:rFonts w:ascii="Arial" w:hAnsi="Arial" w:cs="Arial"/>
                <w:sz w:val="24"/>
                <w:szCs w:val="24"/>
              </w:rPr>
              <w:t>efinir</w:t>
            </w:r>
            <w:r w:rsidR="003139F2" w:rsidRPr="00137CBD">
              <w:rPr>
                <w:rFonts w:ascii="Arial" w:hAnsi="Arial" w:cs="Arial"/>
                <w:sz w:val="24"/>
                <w:szCs w:val="24"/>
              </w:rPr>
              <w:t xml:space="preserve"> el ambiente de la organización y sus características principales</w:t>
            </w:r>
            <w:r w:rsidR="00F431EE" w:rsidRPr="00137CBD">
              <w:rPr>
                <w:rFonts w:ascii="Arial" w:hAnsi="Arial" w:cs="Arial"/>
                <w:sz w:val="24"/>
                <w:szCs w:val="24"/>
              </w:rPr>
              <w:t xml:space="preserve">,  </w:t>
            </w:r>
            <w:r w:rsidR="00137CBD">
              <w:rPr>
                <w:rFonts w:ascii="Arial" w:hAnsi="Arial" w:cs="Arial"/>
                <w:sz w:val="24"/>
                <w:szCs w:val="24"/>
              </w:rPr>
              <w:t xml:space="preserve">poder </w:t>
            </w:r>
            <w:r w:rsidR="00F431EE" w:rsidRPr="00137CBD">
              <w:rPr>
                <w:rFonts w:ascii="Arial" w:hAnsi="Arial" w:cs="Arial"/>
                <w:sz w:val="24"/>
                <w:szCs w:val="24"/>
              </w:rPr>
              <w:t xml:space="preserve">reconocer </w:t>
            </w:r>
            <w:r w:rsidR="003139F2" w:rsidRPr="00137CBD">
              <w:rPr>
                <w:rFonts w:ascii="Arial" w:hAnsi="Arial" w:cs="Arial"/>
                <w:sz w:val="24"/>
                <w:szCs w:val="24"/>
              </w:rPr>
              <w:t xml:space="preserve"> las clases de ambiente organizacional y </w:t>
            </w:r>
            <w:r w:rsidR="00F431EE" w:rsidRPr="00137CBD">
              <w:rPr>
                <w:rFonts w:ascii="Arial" w:hAnsi="Arial" w:cs="Arial"/>
                <w:sz w:val="24"/>
                <w:szCs w:val="24"/>
              </w:rPr>
              <w:t xml:space="preserve">la </w:t>
            </w:r>
            <w:r w:rsidR="003139F2" w:rsidRPr="00137CBD">
              <w:rPr>
                <w:rFonts w:ascii="Arial" w:hAnsi="Arial" w:cs="Arial"/>
                <w:sz w:val="24"/>
                <w:szCs w:val="24"/>
              </w:rPr>
              <w:t>dinámica ambiental</w:t>
            </w:r>
            <w:r w:rsidR="00F431EE" w:rsidRPr="00137CBD">
              <w:rPr>
                <w:rFonts w:ascii="Arial" w:hAnsi="Arial" w:cs="Arial"/>
                <w:sz w:val="24"/>
                <w:szCs w:val="24"/>
              </w:rPr>
              <w:t xml:space="preserve"> y</w:t>
            </w:r>
            <w:r w:rsidRPr="00137CBD">
              <w:rPr>
                <w:rFonts w:ascii="Arial" w:hAnsi="Arial" w:cs="Arial"/>
                <w:sz w:val="24"/>
                <w:szCs w:val="24"/>
              </w:rPr>
              <w:t>, reconocer</w:t>
            </w:r>
            <w:r w:rsidR="00F431EE" w:rsidRPr="00137CBD">
              <w:rPr>
                <w:rFonts w:ascii="Arial" w:hAnsi="Arial" w:cs="Arial"/>
                <w:sz w:val="24"/>
                <w:szCs w:val="24"/>
              </w:rPr>
              <w:t xml:space="preserve"> la importancia de las generalidades sobre la función de los rec</w:t>
            </w:r>
            <w:r w:rsidRPr="00137CBD">
              <w:rPr>
                <w:rFonts w:ascii="Arial" w:hAnsi="Arial" w:cs="Arial"/>
                <w:sz w:val="24"/>
                <w:szCs w:val="24"/>
              </w:rPr>
              <w:t>ursos humanos,</w:t>
            </w:r>
          </w:p>
          <w:p w:rsidR="00137CBD" w:rsidRPr="00137CBD" w:rsidRDefault="00137CBD" w:rsidP="00F431EE">
            <w:pPr>
              <w:spacing w:after="0"/>
              <w:jc w:val="both"/>
              <w:rPr>
                <w:rFonts w:ascii="Arial" w:hAnsi="Arial" w:cs="Arial"/>
                <w:sz w:val="24"/>
                <w:szCs w:val="24"/>
              </w:rPr>
            </w:pPr>
            <w:r w:rsidRPr="00137CBD">
              <w:rPr>
                <w:rFonts w:ascii="Arial" w:hAnsi="Arial" w:cs="Arial"/>
                <w:sz w:val="24"/>
                <w:szCs w:val="24"/>
              </w:rPr>
              <w:t>E</w:t>
            </w:r>
            <w:r w:rsidR="00946B4B" w:rsidRPr="00137CBD">
              <w:rPr>
                <w:rFonts w:ascii="Arial" w:hAnsi="Arial" w:cs="Arial"/>
                <w:sz w:val="24"/>
                <w:szCs w:val="24"/>
              </w:rPr>
              <w:t>xplicar</w:t>
            </w:r>
            <w:r w:rsidR="00F431EE" w:rsidRPr="00137CBD">
              <w:rPr>
                <w:rFonts w:ascii="Arial" w:hAnsi="Arial" w:cs="Arial"/>
                <w:sz w:val="24"/>
                <w:szCs w:val="24"/>
              </w:rPr>
              <w:t xml:space="preserve"> la importancia y necesidad del departamento de personal</w:t>
            </w:r>
            <w:r w:rsidR="00946B4B" w:rsidRPr="00137CBD">
              <w:rPr>
                <w:rFonts w:ascii="Arial" w:hAnsi="Arial" w:cs="Arial"/>
                <w:sz w:val="24"/>
                <w:szCs w:val="24"/>
              </w:rPr>
              <w:t>.</w:t>
            </w:r>
            <w:r w:rsidR="00F431EE" w:rsidRPr="00137CBD">
              <w:rPr>
                <w:rFonts w:ascii="Arial" w:hAnsi="Arial" w:cs="Arial"/>
                <w:sz w:val="24"/>
                <w:szCs w:val="24"/>
              </w:rPr>
              <w:t xml:space="preserve"> </w:t>
            </w:r>
            <w:r w:rsidRPr="00137CBD">
              <w:rPr>
                <w:rFonts w:ascii="Arial" w:hAnsi="Arial" w:cs="Arial"/>
                <w:sz w:val="24"/>
                <w:szCs w:val="24"/>
              </w:rPr>
              <w:t>Describir</w:t>
            </w:r>
            <w:r w:rsidR="00362374" w:rsidRPr="00137CBD">
              <w:rPr>
                <w:rFonts w:ascii="Arial" w:hAnsi="Arial" w:cs="Arial"/>
                <w:sz w:val="24"/>
                <w:szCs w:val="24"/>
              </w:rPr>
              <w:t xml:space="preserve"> por qué la planeación de personal contribuye  al logro de  la eficacia organizacional</w:t>
            </w:r>
            <w:r>
              <w:rPr>
                <w:rFonts w:ascii="Arial" w:hAnsi="Arial" w:cs="Arial"/>
                <w:sz w:val="24"/>
                <w:szCs w:val="24"/>
              </w:rPr>
              <w:t>.</w:t>
            </w:r>
            <w:r w:rsidRPr="00137CBD">
              <w:rPr>
                <w:rFonts w:ascii="Arial" w:hAnsi="Arial" w:cs="Arial"/>
                <w:sz w:val="24"/>
                <w:szCs w:val="24"/>
              </w:rPr>
              <w:t xml:space="preserve"> </w:t>
            </w:r>
          </w:p>
          <w:p w:rsidR="003139F2" w:rsidRPr="00137CBD" w:rsidRDefault="00137CBD" w:rsidP="00F431EE">
            <w:pPr>
              <w:spacing w:after="0"/>
              <w:jc w:val="both"/>
              <w:rPr>
                <w:rFonts w:ascii="Arial" w:hAnsi="Arial" w:cs="Arial"/>
                <w:sz w:val="24"/>
                <w:szCs w:val="24"/>
              </w:rPr>
            </w:pPr>
            <w:r w:rsidRPr="00137CBD">
              <w:rPr>
                <w:rFonts w:ascii="Arial" w:hAnsi="Arial" w:cs="Arial"/>
                <w:sz w:val="24"/>
                <w:szCs w:val="24"/>
              </w:rPr>
              <w:t>Aplicar</w:t>
            </w:r>
            <w:r w:rsidR="00362374" w:rsidRPr="00137CBD">
              <w:rPr>
                <w:rFonts w:ascii="Arial" w:hAnsi="Arial" w:cs="Arial"/>
                <w:sz w:val="24"/>
                <w:szCs w:val="24"/>
              </w:rPr>
              <w:t xml:space="preserve"> técnicas como   pronósti</w:t>
            </w:r>
            <w:r w:rsidR="004A5D59">
              <w:rPr>
                <w:rFonts w:ascii="Arial" w:hAnsi="Arial" w:cs="Arial"/>
                <w:sz w:val="24"/>
                <w:szCs w:val="24"/>
              </w:rPr>
              <w:t>cos y, el inventario de personal.</w:t>
            </w:r>
          </w:p>
          <w:p w:rsidR="004019E0" w:rsidRPr="00102283" w:rsidRDefault="00B52315" w:rsidP="00F431EE">
            <w:pPr>
              <w:spacing w:after="0"/>
              <w:jc w:val="both"/>
              <w:rPr>
                <w:rFonts w:ascii="Arial" w:hAnsi="Arial" w:cs="Arial"/>
                <w:sz w:val="24"/>
                <w:szCs w:val="24"/>
              </w:rPr>
            </w:pPr>
            <w:r w:rsidRPr="00102283">
              <w:rPr>
                <w:rFonts w:ascii="Arial" w:hAnsi="Arial" w:cs="Arial"/>
                <w:color w:val="FF0000"/>
                <w:sz w:val="24"/>
                <w:szCs w:val="24"/>
              </w:rPr>
              <w:t xml:space="preserve">                                                                                                                                                                                                                                                                                                                                                                                                                                                                                                                                                                                                                                                                                                                                                                                                                                                                                                                                                                                                                                                                                </w:t>
            </w:r>
          </w:p>
        </w:tc>
        <w:tc>
          <w:tcPr>
            <w:tcW w:w="4901" w:type="dxa"/>
          </w:tcPr>
          <w:p w:rsidR="004019E0" w:rsidRDefault="00362374" w:rsidP="004019E0">
            <w:pPr>
              <w:numPr>
                <w:ilvl w:val="0"/>
                <w:numId w:val="3"/>
              </w:numPr>
              <w:spacing w:after="0"/>
              <w:jc w:val="both"/>
              <w:rPr>
                <w:rFonts w:ascii="Arial" w:hAnsi="Arial" w:cs="Arial"/>
                <w:sz w:val="24"/>
                <w:szCs w:val="24"/>
                <w:lang w:val="es-MX"/>
              </w:rPr>
            </w:pPr>
            <w:r w:rsidRPr="003F6ECD">
              <w:rPr>
                <w:rFonts w:ascii="Arial" w:hAnsi="Arial" w:cs="Arial"/>
                <w:sz w:val="24"/>
                <w:szCs w:val="24"/>
                <w:lang w:val="es-MX"/>
              </w:rPr>
              <w:lastRenderedPageBreak/>
              <w:t xml:space="preserve">Identificar la historia de la gestión del </w:t>
            </w:r>
            <w:r w:rsidRPr="003F6ECD">
              <w:rPr>
                <w:rFonts w:ascii="Arial" w:hAnsi="Arial" w:cs="Arial"/>
                <w:sz w:val="24"/>
                <w:szCs w:val="24"/>
                <w:lang w:val="es-MX"/>
              </w:rPr>
              <w:lastRenderedPageBreak/>
              <w:t xml:space="preserve">talento humano </w:t>
            </w:r>
            <w:r w:rsidR="004019E0" w:rsidRPr="003F6ECD">
              <w:rPr>
                <w:rFonts w:ascii="Arial" w:hAnsi="Arial" w:cs="Arial"/>
                <w:sz w:val="24"/>
                <w:szCs w:val="24"/>
                <w:lang w:val="es-MX"/>
              </w:rPr>
              <w:t xml:space="preserve"> con el uso de mapas conceptuales</w:t>
            </w:r>
            <w:r w:rsidRPr="003F6ECD">
              <w:rPr>
                <w:rFonts w:ascii="Arial" w:hAnsi="Arial" w:cs="Arial"/>
                <w:sz w:val="24"/>
                <w:szCs w:val="24"/>
                <w:lang w:val="es-MX"/>
              </w:rPr>
              <w:t xml:space="preserve"> y cuadros comparativos</w:t>
            </w:r>
          </w:p>
          <w:p w:rsidR="00C70A06" w:rsidRPr="003F6ECD" w:rsidRDefault="00C70A06" w:rsidP="00C70A06">
            <w:pPr>
              <w:spacing w:after="0"/>
              <w:ind w:left="360"/>
              <w:jc w:val="both"/>
              <w:rPr>
                <w:rFonts w:ascii="Arial" w:hAnsi="Arial" w:cs="Arial"/>
                <w:sz w:val="24"/>
                <w:szCs w:val="24"/>
                <w:lang w:val="es-MX"/>
              </w:rPr>
            </w:pPr>
          </w:p>
          <w:p w:rsidR="00EC0B8D" w:rsidRDefault="004019E0" w:rsidP="004019E0">
            <w:pPr>
              <w:numPr>
                <w:ilvl w:val="0"/>
                <w:numId w:val="3"/>
              </w:numPr>
              <w:spacing w:after="0"/>
              <w:jc w:val="both"/>
              <w:rPr>
                <w:rFonts w:ascii="Arial" w:hAnsi="Arial" w:cs="Arial"/>
                <w:sz w:val="24"/>
                <w:szCs w:val="24"/>
                <w:lang w:val="es-MX"/>
              </w:rPr>
            </w:pPr>
            <w:r w:rsidRPr="003F6ECD">
              <w:rPr>
                <w:rFonts w:ascii="Arial" w:hAnsi="Arial" w:cs="Arial"/>
                <w:sz w:val="24"/>
                <w:szCs w:val="24"/>
                <w:lang w:val="es-MX"/>
              </w:rPr>
              <w:t xml:space="preserve">Mediante equipos de trabajo, </w:t>
            </w:r>
            <w:r w:rsidR="00137CBD" w:rsidRPr="003F6ECD">
              <w:rPr>
                <w:rFonts w:ascii="Arial" w:hAnsi="Arial" w:cs="Arial"/>
                <w:sz w:val="24"/>
                <w:szCs w:val="24"/>
                <w:lang w:val="es-MX"/>
              </w:rPr>
              <w:t xml:space="preserve"> exponer </w:t>
            </w:r>
            <w:r w:rsidR="00EC0B8D" w:rsidRPr="003F6ECD">
              <w:rPr>
                <w:rFonts w:ascii="Arial" w:hAnsi="Arial" w:cs="Arial"/>
                <w:sz w:val="24"/>
                <w:szCs w:val="24"/>
                <w:lang w:val="es-MX"/>
              </w:rPr>
              <w:t>el ambiente interno y externo y la dinámica ambiental</w:t>
            </w:r>
            <w:r w:rsidR="00137CBD" w:rsidRPr="003F6ECD">
              <w:rPr>
                <w:rFonts w:ascii="Arial" w:hAnsi="Arial" w:cs="Arial"/>
                <w:sz w:val="24"/>
                <w:szCs w:val="24"/>
                <w:lang w:val="es-MX"/>
              </w:rPr>
              <w:t>, utilizando las TIC`s</w:t>
            </w:r>
            <w:r w:rsidR="00EC0B8D" w:rsidRPr="003F6ECD">
              <w:rPr>
                <w:rFonts w:ascii="Arial" w:hAnsi="Arial" w:cs="Arial"/>
                <w:sz w:val="24"/>
                <w:szCs w:val="24"/>
                <w:lang w:val="es-MX"/>
              </w:rPr>
              <w:t>.</w:t>
            </w:r>
          </w:p>
          <w:p w:rsidR="00C70A06" w:rsidRDefault="00C70A06" w:rsidP="00C70A06">
            <w:pPr>
              <w:pStyle w:val="Prrafodelista"/>
              <w:rPr>
                <w:rFonts w:ascii="Arial" w:hAnsi="Arial" w:cs="Arial"/>
              </w:rPr>
            </w:pPr>
          </w:p>
          <w:p w:rsidR="00C70A06" w:rsidRPr="003F6ECD" w:rsidRDefault="00C70A06" w:rsidP="00C70A06">
            <w:pPr>
              <w:spacing w:after="0"/>
              <w:ind w:left="360"/>
              <w:jc w:val="both"/>
              <w:rPr>
                <w:rFonts w:ascii="Arial" w:hAnsi="Arial" w:cs="Arial"/>
                <w:sz w:val="24"/>
                <w:szCs w:val="24"/>
                <w:lang w:val="es-MX"/>
              </w:rPr>
            </w:pPr>
          </w:p>
          <w:p w:rsidR="00EC0B8D" w:rsidRDefault="00EC0B8D" w:rsidP="00EC0B8D">
            <w:pPr>
              <w:numPr>
                <w:ilvl w:val="0"/>
                <w:numId w:val="3"/>
              </w:numPr>
              <w:spacing w:after="0"/>
              <w:jc w:val="both"/>
              <w:rPr>
                <w:rFonts w:ascii="Arial" w:hAnsi="Arial" w:cs="Arial"/>
                <w:sz w:val="24"/>
                <w:szCs w:val="24"/>
                <w:lang w:val="es-MX"/>
              </w:rPr>
            </w:pPr>
            <w:r w:rsidRPr="003F6ECD">
              <w:rPr>
                <w:rFonts w:ascii="Arial" w:hAnsi="Arial" w:cs="Arial"/>
                <w:sz w:val="24"/>
                <w:szCs w:val="24"/>
                <w:lang w:val="es-MX"/>
              </w:rPr>
              <w:t>Elabora</w:t>
            </w:r>
            <w:r w:rsidR="00137CBD" w:rsidRPr="003F6ECD">
              <w:rPr>
                <w:rFonts w:ascii="Arial" w:hAnsi="Arial" w:cs="Arial"/>
                <w:sz w:val="24"/>
                <w:szCs w:val="24"/>
                <w:lang w:val="es-MX"/>
              </w:rPr>
              <w:t>r</w:t>
            </w:r>
            <w:r w:rsidRPr="003F6ECD">
              <w:rPr>
                <w:rFonts w:ascii="Arial" w:hAnsi="Arial" w:cs="Arial"/>
                <w:sz w:val="24"/>
                <w:szCs w:val="24"/>
                <w:lang w:val="es-MX"/>
              </w:rPr>
              <w:t xml:space="preserve"> mapas conceptuales </w:t>
            </w:r>
            <w:r w:rsidR="003F6ECD" w:rsidRPr="003F6ECD">
              <w:rPr>
                <w:rFonts w:ascii="Arial" w:hAnsi="Arial" w:cs="Arial"/>
                <w:sz w:val="24"/>
                <w:szCs w:val="24"/>
                <w:lang w:val="es-MX"/>
              </w:rPr>
              <w:t xml:space="preserve">sobre </w:t>
            </w:r>
            <w:r w:rsidRPr="003F6ECD">
              <w:rPr>
                <w:rFonts w:ascii="Arial" w:hAnsi="Arial" w:cs="Arial"/>
                <w:sz w:val="24"/>
                <w:szCs w:val="24"/>
                <w:lang w:val="es-MX"/>
              </w:rPr>
              <w:t xml:space="preserve"> la importancia de</w:t>
            </w:r>
            <w:r w:rsidR="003F6ECD" w:rsidRPr="003F6ECD">
              <w:rPr>
                <w:rFonts w:ascii="Arial" w:hAnsi="Arial" w:cs="Arial"/>
                <w:sz w:val="24"/>
                <w:szCs w:val="24"/>
                <w:lang w:val="es-MX"/>
              </w:rPr>
              <w:t xml:space="preserve"> la</w:t>
            </w:r>
            <w:r w:rsidRPr="003F6ECD">
              <w:rPr>
                <w:rFonts w:ascii="Arial" w:hAnsi="Arial" w:cs="Arial"/>
                <w:sz w:val="24"/>
                <w:szCs w:val="24"/>
                <w:lang w:val="es-MX"/>
              </w:rPr>
              <w:t xml:space="preserve"> planeación estratégica</w:t>
            </w:r>
          </w:p>
          <w:p w:rsidR="00C70A06" w:rsidRPr="003F6ECD" w:rsidRDefault="00C70A06" w:rsidP="00C70A06">
            <w:pPr>
              <w:spacing w:after="0"/>
              <w:ind w:left="360"/>
              <w:jc w:val="both"/>
              <w:rPr>
                <w:rFonts w:ascii="Arial" w:hAnsi="Arial" w:cs="Arial"/>
                <w:sz w:val="24"/>
                <w:szCs w:val="24"/>
                <w:lang w:val="es-MX"/>
              </w:rPr>
            </w:pPr>
          </w:p>
          <w:p w:rsidR="004019E0" w:rsidRPr="00102283" w:rsidRDefault="00EC0B8D" w:rsidP="003F6ECD">
            <w:pPr>
              <w:numPr>
                <w:ilvl w:val="0"/>
                <w:numId w:val="3"/>
              </w:numPr>
              <w:spacing w:after="0"/>
              <w:jc w:val="both"/>
              <w:rPr>
                <w:rFonts w:ascii="Arial" w:hAnsi="Arial" w:cs="Arial"/>
                <w:sz w:val="24"/>
                <w:szCs w:val="24"/>
                <w:lang w:val="es-MX"/>
              </w:rPr>
            </w:pPr>
            <w:r w:rsidRPr="003F6ECD">
              <w:rPr>
                <w:rFonts w:ascii="Arial" w:hAnsi="Arial" w:cs="Arial"/>
                <w:sz w:val="24"/>
                <w:szCs w:val="24"/>
                <w:lang w:val="es-MX"/>
              </w:rPr>
              <w:t xml:space="preserve">  </w:t>
            </w:r>
            <w:r w:rsidR="004019E0" w:rsidRPr="003F6ECD">
              <w:rPr>
                <w:rFonts w:ascii="Arial" w:hAnsi="Arial" w:cs="Arial"/>
                <w:sz w:val="24"/>
                <w:szCs w:val="24"/>
                <w:lang w:val="es-MX"/>
              </w:rPr>
              <w:t xml:space="preserve">Por medio de casos prácticos, </w:t>
            </w:r>
            <w:r w:rsidR="00044765" w:rsidRPr="003F6ECD">
              <w:rPr>
                <w:rFonts w:ascii="Arial" w:hAnsi="Arial" w:cs="Arial"/>
                <w:sz w:val="24"/>
                <w:szCs w:val="24"/>
                <w:lang w:val="es-MX"/>
              </w:rPr>
              <w:t>establecer</w:t>
            </w:r>
            <w:r w:rsidR="004019E0" w:rsidRPr="003F6ECD">
              <w:rPr>
                <w:rFonts w:ascii="Arial" w:hAnsi="Arial" w:cs="Arial"/>
                <w:sz w:val="24"/>
                <w:szCs w:val="24"/>
                <w:lang w:val="es-MX"/>
              </w:rPr>
              <w:t xml:space="preserve"> </w:t>
            </w:r>
            <w:r w:rsidRPr="003F6ECD">
              <w:rPr>
                <w:rFonts w:ascii="Arial" w:hAnsi="Arial" w:cs="Arial"/>
                <w:sz w:val="24"/>
                <w:szCs w:val="24"/>
                <w:lang w:val="es-MX"/>
              </w:rPr>
              <w:t xml:space="preserve"> </w:t>
            </w:r>
            <w:r w:rsidR="00044765" w:rsidRPr="003F6ECD">
              <w:rPr>
                <w:rFonts w:ascii="Arial" w:hAnsi="Arial" w:cs="Arial"/>
                <w:sz w:val="24"/>
                <w:szCs w:val="24"/>
                <w:lang w:val="es-MX"/>
              </w:rPr>
              <w:t>la visión,</w:t>
            </w:r>
            <w:r w:rsidRPr="003F6ECD">
              <w:rPr>
                <w:rFonts w:ascii="Arial" w:hAnsi="Arial" w:cs="Arial"/>
                <w:sz w:val="24"/>
                <w:szCs w:val="24"/>
                <w:lang w:val="es-MX"/>
              </w:rPr>
              <w:t xml:space="preserve"> misión</w:t>
            </w:r>
            <w:r w:rsidR="00044765" w:rsidRPr="003F6ECD">
              <w:rPr>
                <w:rFonts w:ascii="Arial" w:hAnsi="Arial" w:cs="Arial"/>
                <w:sz w:val="24"/>
                <w:szCs w:val="24"/>
                <w:lang w:val="es-MX"/>
              </w:rPr>
              <w:t>,</w:t>
            </w:r>
            <w:r w:rsidRPr="003F6ECD">
              <w:rPr>
                <w:rFonts w:ascii="Arial" w:hAnsi="Arial" w:cs="Arial"/>
                <w:sz w:val="24"/>
                <w:szCs w:val="24"/>
                <w:lang w:val="es-MX"/>
              </w:rPr>
              <w:t xml:space="preserve"> objetivos </w:t>
            </w:r>
            <w:r w:rsidR="00044765" w:rsidRPr="003F6ECD">
              <w:rPr>
                <w:rFonts w:ascii="Arial" w:hAnsi="Arial" w:cs="Arial"/>
                <w:sz w:val="24"/>
                <w:szCs w:val="24"/>
                <w:lang w:val="es-MX"/>
              </w:rPr>
              <w:t>y políticas organizacionales</w:t>
            </w:r>
            <w:r w:rsidR="003F6ECD" w:rsidRPr="003F6ECD">
              <w:rPr>
                <w:rFonts w:ascii="Arial" w:hAnsi="Arial" w:cs="Arial"/>
                <w:sz w:val="24"/>
                <w:szCs w:val="24"/>
                <w:lang w:val="es-MX"/>
              </w:rPr>
              <w:t xml:space="preserve"> del departamento de recursos hum anos</w:t>
            </w:r>
          </w:p>
        </w:tc>
      </w:tr>
    </w:tbl>
    <w:p w:rsidR="004019E0" w:rsidRPr="00102283" w:rsidRDefault="004019E0" w:rsidP="004019E0">
      <w:pPr>
        <w:jc w:val="both"/>
        <w:rPr>
          <w:rFonts w:ascii="Arial" w:hAnsi="Arial" w:cs="Arial"/>
          <w:b/>
          <w:sz w:val="24"/>
          <w:szCs w:val="24"/>
          <w:lang w:val="es-MX"/>
        </w:rPr>
      </w:pPr>
    </w:p>
    <w:p w:rsidR="004019E0" w:rsidRPr="00102283" w:rsidRDefault="004019E0" w:rsidP="004019E0">
      <w:pPr>
        <w:rPr>
          <w:rFonts w:ascii="Arial" w:hAnsi="Arial" w:cs="Arial"/>
          <w:b/>
          <w:sz w:val="24"/>
          <w:szCs w:val="24"/>
          <w:lang w:val="es-MX"/>
        </w:rPr>
      </w:pPr>
      <w:r w:rsidRPr="00102283">
        <w:rPr>
          <w:rFonts w:ascii="Arial" w:hAnsi="Arial" w:cs="Arial"/>
          <w:b/>
          <w:sz w:val="24"/>
          <w:szCs w:val="24"/>
          <w:lang w:val="es-MX"/>
        </w:rPr>
        <w:t xml:space="preserve">Unidad dos: </w:t>
      </w:r>
      <w:r w:rsidR="00044765" w:rsidRPr="00102283">
        <w:rPr>
          <w:rFonts w:ascii="Arial" w:hAnsi="Arial" w:cs="Arial"/>
          <w:b/>
          <w:sz w:val="24"/>
          <w:szCs w:val="24"/>
          <w:lang w:val="es-MX"/>
        </w:rPr>
        <w:t>Análisis de puestos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4019E0" w:rsidRPr="00102283" w:rsidTr="00C379AC">
        <w:trPr>
          <w:trHeight w:val="416"/>
        </w:trPr>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Competencia específica a desarrollar</w:t>
            </w:r>
          </w:p>
        </w:tc>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Actividades de aprendizaje</w:t>
            </w:r>
          </w:p>
        </w:tc>
      </w:tr>
      <w:tr w:rsidR="004019E0" w:rsidRPr="00102283" w:rsidTr="0062559E">
        <w:tc>
          <w:tcPr>
            <w:tcW w:w="4489" w:type="dxa"/>
          </w:tcPr>
          <w:p w:rsidR="003F6ECD" w:rsidRPr="00CE7083" w:rsidRDefault="003F6ECD" w:rsidP="00C379AC">
            <w:pPr>
              <w:jc w:val="both"/>
              <w:rPr>
                <w:rFonts w:ascii="Arial" w:hAnsi="Arial" w:cs="Arial"/>
                <w:sz w:val="24"/>
                <w:szCs w:val="24"/>
                <w:lang w:val="es-MX"/>
              </w:rPr>
            </w:pPr>
            <w:r w:rsidRPr="00CE7083">
              <w:rPr>
                <w:rFonts w:ascii="Arial" w:hAnsi="Arial" w:cs="Arial"/>
                <w:sz w:val="24"/>
                <w:szCs w:val="24"/>
                <w:lang w:val="es-MX"/>
              </w:rPr>
              <w:t>Identificar</w:t>
            </w:r>
            <w:r w:rsidR="00A55D0E" w:rsidRPr="00CE7083">
              <w:rPr>
                <w:rFonts w:ascii="Arial" w:hAnsi="Arial" w:cs="Arial"/>
                <w:sz w:val="24"/>
                <w:szCs w:val="24"/>
                <w:lang w:val="es-MX"/>
              </w:rPr>
              <w:t xml:space="preserve"> el concepto de análisis de puestos, lo cual le permitirá analizar la relación entre los requerimientos del  trabajo y el desempeño de las funciones de la gestión del</w:t>
            </w:r>
            <w:r w:rsidRPr="00CE7083">
              <w:rPr>
                <w:rFonts w:ascii="Arial" w:hAnsi="Arial" w:cs="Arial"/>
                <w:sz w:val="24"/>
                <w:szCs w:val="24"/>
                <w:lang w:val="es-MX"/>
              </w:rPr>
              <w:t xml:space="preserve"> capital humano. </w:t>
            </w:r>
          </w:p>
          <w:p w:rsidR="003F6ECD" w:rsidRPr="00CE7083" w:rsidRDefault="003F6ECD" w:rsidP="00C379AC">
            <w:pPr>
              <w:jc w:val="both"/>
              <w:rPr>
                <w:rFonts w:ascii="Arial" w:hAnsi="Arial" w:cs="Arial"/>
                <w:sz w:val="24"/>
                <w:szCs w:val="24"/>
                <w:lang w:val="es-MX"/>
              </w:rPr>
            </w:pPr>
            <w:r w:rsidRPr="00CE7083">
              <w:rPr>
                <w:rFonts w:ascii="Arial" w:hAnsi="Arial" w:cs="Arial"/>
                <w:sz w:val="24"/>
                <w:szCs w:val="24"/>
                <w:lang w:val="es-MX"/>
              </w:rPr>
              <w:t xml:space="preserve"> Vincular </w:t>
            </w:r>
            <w:r w:rsidR="00C379AC" w:rsidRPr="00CE7083">
              <w:rPr>
                <w:rFonts w:ascii="Arial" w:hAnsi="Arial" w:cs="Arial"/>
                <w:sz w:val="24"/>
                <w:szCs w:val="24"/>
                <w:lang w:val="es-MX"/>
              </w:rPr>
              <w:t xml:space="preserve">al análisis de puesto y  a la ley federal de trabajo, respecto a los deberes, tareas  o actividades del trabajo para lograr una retribución justa  </w:t>
            </w:r>
            <w:r w:rsidR="000E09E6" w:rsidRPr="00CE7083">
              <w:rPr>
                <w:rFonts w:ascii="Arial" w:hAnsi="Arial" w:cs="Arial"/>
                <w:sz w:val="24"/>
                <w:szCs w:val="24"/>
                <w:lang w:val="es-MX"/>
              </w:rPr>
              <w:t>y</w:t>
            </w:r>
            <w:r w:rsidR="00C379AC" w:rsidRPr="00CE7083">
              <w:rPr>
                <w:rFonts w:ascii="Arial" w:hAnsi="Arial" w:cs="Arial"/>
                <w:sz w:val="24"/>
                <w:szCs w:val="24"/>
                <w:lang w:val="es-MX"/>
              </w:rPr>
              <w:t xml:space="preserve"> equitativa conforme  al puesto que se desempeña</w:t>
            </w:r>
            <w:r w:rsidR="000E09E6" w:rsidRPr="00CE7083">
              <w:rPr>
                <w:rFonts w:ascii="Arial" w:hAnsi="Arial" w:cs="Arial"/>
                <w:sz w:val="24"/>
                <w:szCs w:val="24"/>
                <w:lang w:val="es-MX"/>
              </w:rPr>
              <w:t xml:space="preserve"> y como se puede aumentar </w:t>
            </w:r>
            <w:r w:rsidR="00F2260D" w:rsidRPr="00CE7083">
              <w:rPr>
                <w:rFonts w:ascii="Arial" w:hAnsi="Arial" w:cs="Arial"/>
                <w:sz w:val="24"/>
                <w:szCs w:val="24"/>
                <w:lang w:val="es-MX"/>
              </w:rPr>
              <w:t>la productividad de la</w:t>
            </w:r>
            <w:r w:rsidR="000E09E6" w:rsidRPr="00CE7083">
              <w:rPr>
                <w:rFonts w:ascii="Arial" w:hAnsi="Arial" w:cs="Arial"/>
                <w:sz w:val="24"/>
                <w:szCs w:val="24"/>
                <w:lang w:val="es-MX"/>
              </w:rPr>
              <w:t xml:space="preserve"> organización</w:t>
            </w:r>
            <w:r w:rsidR="00BC64CF" w:rsidRPr="00CE7083">
              <w:rPr>
                <w:rFonts w:ascii="Arial" w:hAnsi="Arial" w:cs="Arial"/>
                <w:sz w:val="24"/>
                <w:szCs w:val="24"/>
                <w:lang w:val="es-MX"/>
              </w:rPr>
              <w:t xml:space="preserve"> y la </w:t>
            </w:r>
            <w:r w:rsidR="00BC64CF" w:rsidRPr="00CE7083">
              <w:rPr>
                <w:rFonts w:ascii="Arial" w:hAnsi="Arial" w:cs="Arial"/>
                <w:sz w:val="24"/>
                <w:szCs w:val="24"/>
                <w:lang w:val="es-MX"/>
              </w:rPr>
              <w:lastRenderedPageBreak/>
              <w:t>relación con el sindicato</w:t>
            </w:r>
            <w:r w:rsidR="000E09E6" w:rsidRPr="00CE7083">
              <w:rPr>
                <w:rFonts w:ascii="Arial" w:hAnsi="Arial" w:cs="Arial"/>
                <w:sz w:val="24"/>
                <w:szCs w:val="24"/>
                <w:lang w:val="es-MX"/>
              </w:rPr>
              <w:t xml:space="preserve">. </w:t>
            </w:r>
          </w:p>
          <w:p w:rsidR="004019E0" w:rsidRPr="00102283" w:rsidRDefault="003F6ECD" w:rsidP="00991B06">
            <w:pPr>
              <w:jc w:val="both"/>
              <w:rPr>
                <w:rFonts w:ascii="Arial" w:hAnsi="Arial" w:cs="Arial"/>
                <w:color w:val="FF0000"/>
                <w:sz w:val="24"/>
                <w:szCs w:val="24"/>
                <w:lang w:val="es-MX"/>
              </w:rPr>
            </w:pPr>
            <w:r w:rsidRPr="00CE7083">
              <w:rPr>
                <w:rFonts w:ascii="Arial" w:hAnsi="Arial" w:cs="Arial"/>
                <w:sz w:val="24"/>
                <w:szCs w:val="24"/>
              </w:rPr>
              <w:t>Diferenciar</w:t>
            </w:r>
            <w:r w:rsidR="000E09E6" w:rsidRPr="00CE7083">
              <w:rPr>
                <w:rFonts w:ascii="Arial" w:hAnsi="Arial" w:cs="Arial"/>
                <w:sz w:val="24"/>
                <w:szCs w:val="24"/>
              </w:rPr>
              <w:t xml:space="preserve"> cada uno de los conceptos que integran los componentes del puesto de trabajo. También describir los métodos para la elaboración del análisis de puestos basados en competencias.</w:t>
            </w:r>
            <w:r w:rsidR="00803C20" w:rsidRPr="00CE7083">
              <w:rPr>
                <w:rFonts w:ascii="Arial" w:hAnsi="Arial" w:cs="Arial"/>
                <w:sz w:val="24"/>
                <w:szCs w:val="24"/>
              </w:rPr>
              <w:t xml:space="preserve"> Y por ú</w:t>
            </w:r>
            <w:r w:rsidR="002919EF" w:rsidRPr="00CE7083">
              <w:rPr>
                <w:rFonts w:ascii="Arial" w:hAnsi="Arial" w:cs="Arial"/>
                <w:sz w:val="24"/>
                <w:szCs w:val="24"/>
              </w:rPr>
              <w:t>lti</w:t>
            </w:r>
            <w:r w:rsidR="0098629D" w:rsidRPr="00CE7083">
              <w:rPr>
                <w:rFonts w:ascii="Arial" w:hAnsi="Arial" w:cs="Arial"/>
                <w:sz w:val="24"/>
                <w:szCs w:val="24"/>
              </w:rPr>
              <w:t xml:space="preserve">mo   elaborar </w:t>
            </w:r>
            <w:r w:rsidR="002919EF" w:rsidRPr="00CE7083">
              <w:rPr>
                <w:rFonts w:ascii="Arial" w:hAnsi="Arial" w:cs="Arial"/>
                <w:sz w:val="24"/>
                <w:szCs w:val="24"/>
              </w:rPr>
              <w:t>un cat</w:t>
            </w:r>
            <w:r w:rsidR="00803C20" w:rsidRPr="00CE7083">
              <w:rPr>
                <w:rFonts w:ascii="Arial" w:hAnsi="Arial" w:cs="Arial"/>
                <w:sz w:val="24"/>
                <w:szCs w:val="24"/>
              </w:rPr>
              <w:t>á</w:t>
            </w:r>
            <w:r w:rsidR="002919EF" w:rsidRPr="00CE7083">
              <w:rPr>
                <w:rFonts w:ascii="Arial" w:hAnsi="Arial" w:cs="Arial"/>
                <w:sz w:val="24"/>
                <w:szCs w:val="24"/>
              </w:rPr>
              <w:t>logo de análisis de puestos basados en competencias</w:t>
            </w:r>
            <w:r w:rsidR="00F2260D" w:rsidRPr="00CE7083">
              <w:rPr>
                <w:rFonts w:ascii="Arial" w:hAnsi="Arial" w:cs="Arial"/>
                <w:sz w:val="24"/>
                <w:szCs w:val="24"/>
              </w:rPr>
              <w:t>.</w:t>
            </w:r>
            <w:r w:rsidR="002919EF" w:rsidRPr="00CE7083">
              <w:rPr>
                <w:rFonts w:ascii="Arial" w:hAnsi="Arial" w:cs="Arial"/>
                <w:sz w:val="24"/>
                <w:szCs w:val="24"/>
              </w:rPr>
              <w:t xml:space="preserve"> </w:t>
            </w:r>
          </w:p>
        </w:tc>
        <w:tc>
          <w:tcPr>
            <w:tcW w:w="4489" w:type="dxa"/>
          </w:tcPr>
          <w:p w:rsidR="00803C20" w:rsidRDefault="00803C20" w:rsidP="00803C20">
            <w:pPr>
              <w:numPr>
                <w:ilvl w:val="0"/>
                <w:numId w:val="6"/>
              </w:numPr>
              <w:spacing w:after="0"/>
              <w:jc w:val="both"/>
              <w:rPr>
                <w:rFonts w:ascii="Arial" w:hAnsi="Arial" w:cs="Arial"/>
                <w:sz w:val="24"/>
                <w:szCs w:val="24"/>
                <w:lang w:val="es-MX"/>
              </w:rPr>
            </w:pPr>
            <w:r w:rsidRPr="00803C20">
              <w:rPr>
                <w:rFonts w:ascii="Arial" w:hAnsi="Arial" w:cs="Arial"/>
                <w:sz w:val="24"/>
                <w:szCs w:val="24"/>
                <w:lang w:val="es-MX"/>
              </w:rPr>
              <w:lastRenderedPageBreak/>
              <w:t>En mesas de trabajo, analizar los diferentes conceptos y terminología del análisis de puestos</w:t>
            </w:r>
          </w:p>
          <w:p w:rsidR="00C70A06" w:rsidRPr="00803C20" w:rsidRDefault="00C70A06" w:rsidP="00C70A06">
            <w:pPr>
              <w:spacing w:after="0"/>
              <w:ind w:left="360"/>
              <w:jc w:val="both"/>
              <w:rPr>
                <w:rFonts w:ascii="Arial" w:hAnsi="Arial" w:cs="Arial"/>
                <w:sz w:val="24"/>
                <w:szCs w:val="24"/>
                <w:lang w:val="es-MX"/>
              </w:rPr>
            </w:pPr>
          </w:p>
          <w:p w:rsidR="00C70A06" w:rsidRDefault="00803C20" w:rsidP="00803C20">
            <w:pPr>
              <w:numPr>
                <w:ilvl w:val="0"/>
                <w:numId w:val="6"/>
              </w:numPr>
              <w:spacing w:after="0"/>
              <w:jc w:val="both"/>
              <w:rPr>
                <w:rFonts w:ascii="Arial" w:hAnsi="Arial" w:cs="Arial"/>
                <w:sz w:val="24"/>
                <w:szCs w:val="24"/>
                <w:lang w:val="es-MX"/>
              </w:rPr>
            </w:pPr>
            <w:r w:rsidRPr="00803C20">
              <w:rPr>
                <w:rFonts w:ascii="Arial" w:hAnsi="Arial" w:cs="Arial"/>
                <w:sz w:val="24"/>
                <w:szCs w:val="24"/>
                <w:lang w:val="es-MX"/>
              </w:rPr>
              <w:t>En equipo, presentar los pasos para elaborar un análisis de puestos basados en competencias</w:t>
            </w:r>
            <w:r w:rsidR="00BC64CF" w:rsidRPr="00803C20">
              <w:rPr>
                <w:rFonts w:ascii="Arial" w:hAnsi="Arial" w:cs="Arial"/>
                <w:sz w:val="24"/>
                <w:szCs w:val="24"/>
                <w:lang w:val="es-MX"/>
              </w:rPr>
              <w:t xml:space="preserve"> </w:t>
            </w:r>
          </w:p>
          <w:p w:rsidR="00C70A06" w:rsidRDefault="00C70A06" w:rsidP="00C70A06">
            <w:pPr>
              <w:pStyle w:val="Prrafodelista"/>
              <w:rPr>
                <w:rFonts w:ascii="Arial" w:hAnsi="Arial" w:cs="Arial"/>
              </w:rPr>
            </w:pPr>
          </w:p>
          <w:p w:rsidR="004019E0" w:rsidRPr="00803C20" w:rsidRDefault="00803C20" w:rsidP="00C70A06">
            <w:pPr>
              <w:spacing w:after="0"/>
              <w:ind w:left="360"/>
              <w:jc w:val="both"/>
              <w:rPr>
                <w:rFonts w:ascii="Arial" w:hAnsi="Arial" w:cs="Arial"/>
                <w:sz w:val="24"/>
                <w:szCs w:val="24"/>
                <w:lang w:val="es-MX"/>
              </w:rPr>
            </w:pPr>
            <w:r w:rsidRPr="00803C20">
              <w:rPr>
                <w:rFonts w:ascii="Arial" w:hAnsi="Arial" w:cs="Arial"/>
                <w:sz w:val="24"/>
                <w:szCs w:val="24"/>
                <w:lang w:val="es-MX"/>
              </w:rPr>
              <w:t xml:space="preserve"> </w:t>
            </w:r>
          </w:p>
          <w:p w:rsidR="009A7518" w:rsidRDefault="00803C20" w:rsidP="004019E0">
            <w:pPr>
              <w:numPr>
                <w:ilvl w:val="0"/>
                <w:numId w:val="6"/>
              </w:numPr>
              <w:spacing w:after="0"/>
              <w:jc w:val="both"/>
              <w:rPr>
                <w:rFonts w:ascii="Arial" w:hAnsi="Arial" w:cs="Arial"/>
                <w:sz w:val="24"/>
                <w:szCs w:val="24"/>
                <w:lang w:val="es-MX"/>
              </w:rPr>
            </w:pPr>
            <w:r w:rsidRPr="00803C20">
              <w:rPr>
                <w:rFonts w:ascii="Arial" w:hAnsi="Arial" w:cs="Arial"/>
                <w:sz w:val="24"/>
                <w:szCs w:val="24"/>
                <w:lang w:val="es-MX"/>
              </w:rPr>
              <w:t>En mesa redonda, discutir</w:t>
            </w:r>
            <w:r w:rsidR="009A7518" w:rsidRPr="00803C20">
              <w:rPr>
                <w:rFonts w:ascii="Arial" w:hAnsi="Arial" w:cs="Arial"/>
                <w:sz w:val="24"/>
                <w:szCs w:val="24"/>
                <w:lang w:val="es-MX"/>
              </w:rPr>
              <w:t xml:space="preserve"> la necesidad legal y sindical del análisis d</w:t>
            </w:r>
            <w:r w:rsidR="0026048D" w:rsidRPr="00803C20">
              <w:rPr>
                <w:rFonts w:ascii="Arial" w:hAnsi="Arial" w:cs="Arial"/>
                <w:sz w:val="24"/>
                <w:szCs w:val="24"/>
                <w:lang w:val="es-MX"/>
              </w:rPr>
              <w:t>e puestos</w:t>
            </w:r>
            <w:r w:rsidR="0098629D" w:rsidRPr="00803C20">
              <w:rPr>
                <w:rFonts w:ascii="Arial" w:hAnsi="Arial" w:cs="Arial"/>
                <w:sz w:val="24"/>
                <w:szCs w:val="24"/>
                <w:lang w:val="es-MX"/>
              </w:rPr>
              <w:t>.</w:t>
            </w:r>
          </w:p>
          <w:p w:rsidR="00C70A06" w:rsidRPr="00803C20" w:rsidRDefault="00C70A06" w:rsidP="00C70A06">
            <w:pPr>
              <w:spacing w:after="0"/>
              <w:ind w:left="360"/>
              <w:jc w:val="both"/>
              <w:rPr>
                <w:rFonts w:ascii="Arial" w:hAnsi="Arial" w:cs="Arial"/>
                <w:sz w:val="24"/>
                <w:szCs w:val="24"/>
                <w:lang w:val="es-MX"/>
              </w:rPr>
            </w:pPr>
          </w:p>
          <w:p w:rsidR="00F2260D" w:rsidRPr="00803C20" w:rsidRDefault="004019E0" w:rsidP="00082C7D">
            <w:pPr>
              <w:numPr>
                <w:ilvl w:val="0"/>
                <w:numId w:val="6"/>
              </w:numPr>
              <w:spacing w:after="0"/>
              <w:rPr>
                <w:rFonts w:ascii="Arial" w:hAnsi="Arial" w:cs="Arial"/>
                <w:sz w:val="24"/>
                <w:szCs w:val="24"/>
                <w:lang w:val="es-MX"/>
              </w:rPr>
            </w:pPr>
            <w:r w:rsidRPr="00803C20">
              <w:rPr>
                <w:rFonts w:ascii="Arial" w:hAnsi="Arial" w:cs="Arial"/>
                <w:sz w:val="24"/>
                <w:szCs w:val="24"/>
                <w:lang w:val="es-MX"/>
              </w:rPr>
              <w:t>Practicar con casos reales</w:t>
            </w:r>
            <w:r w:rsidR="00F2260D" w:rsidRPr="00803C20">
              <w:rPr>
                <w:rFonts w:ascii="Arial" w:hAnsi="Arial" w:cs="Arial"/>
                <w:sz w:val="24"/>
                <w:szCs w:val="24"/>
                <w:lang w:val="es-MX"/>
              </w:rPr>
              <w:t xml:space="preserve">, que le </w:t>
            </w:r>
            <w:r w:rsidR="00082C7D" w:rsidRPr="00803C20">
              <w:rPr>
                <w:rFonts w:ascii="Arial" w:hAnsi="Arial" w:cs="Arial"/>
                <w:sz w:val="24"/>
                <w:szCs w:val="24"/>
                <w:lang w:val="es-MX"/>
              </w:rPr>
              <w:t>permitan elaborar un catá</w:t>
            </w:r>
            <w:r w:rsidR="00A87F8F" w:rsidRPr="00803C20">
              <w:rPr>
                <w:rFonts w:ascii="Arial" w:hAnsi="Arial" w:cs="Arial"/>
                <w:sz w:val="24"/>
                <w:szCs w:val="24"/>
                <w:lang w:val="es-MX"/>
              </w:rPr>
              <w:t>logo de</w:t>
            </w:r>
            <w:r w:rsidR="00F2260D" w:rsidRPr="00803C20">
              <w:rPr>
                <w:rFonts w:ascii="Arial" w:hAnsi="Arial" w:cs="Arial"/>
                <w:sz w:val="24"/>
                <w:szCs w:val="24"/>
                <w:lang w:val="es-MX"/>
              </w:rPr>
              <w:t xml:space="preserve"> </w:t>
            </w:r>
            <w:r w:rsidR="00A87F8F" w:rsidRPr="00803C20">
              <w:rPr>
                <w:rFonts w:ascii="Arial" w:hAnsi="Arial" w:cs="Arial"/>
                <w:sz w:val="24"/>
                <w:szCs w:val="24"/>
                <w:lang w:val="es-MX"/>
              </w:rPr>
              <w:t>descripciones</w:t>
            </w:r>
            <w:r w:rsidR="00082C7D" w:rsidRPr="00803C20">
              <w:rPr>
                <w:rFonts w:ascii="Arial" w:hAnsi="Arial" w:cs="Arial"/>
                <w:sz w:val="24"/>
                <w:szCs w:val="24"/>
                <w:lang w:val="es-MX"/>
              </w:rPr>
              <w:t>,</w:t>
            </w:r>
            <w:r w:rsidR="00A87F8F" w:rsidRPr="00803C20">
              <w:rPr>
                <w:rFonts w:ascii="Arial" w:hAnsi="Arial" w:cs="Arial"/>
                <w:sz w:val="24"/>
                <w:szCs w:val="24"/>
                <w:lang w:val="es-MX"/>
              </w:rPr>
              <w:t xml:space="preserve"> </w:t>
            </w:r>
            <w:r w:rsidR="00082C7D" w:rsidRPr="00803C20">
              <w:rPr>
                <w:rFonts w:ascii="Arial" w:hAnsi="Arial" w:cs="Arial"/>
                <w:sz w:val="24"/>
                <w:szCs w:val="24"/>
                <w:lang w:val="es-MX"/>
              </w:rPr>
              <w:t>especificaciones y</w:t>
            </w:r>
            <w:r w:rsidR="00A87F8F" w:rsidRPr="00803C20">
              <w:rPr>
                <w:rFonts w:ascii="Arial" w:hAnsi="Arial" w:cs="Arial"/>
                <w:sz w:val="24"/>
                <w:szCs w:val="24"/>
                <w:lang w:val="es-MX"/>
              </w:rPr>
              <w:t xml:space="preserve"> normas de rendimiento</w:t>
            </w:r>
            <w:r w:rsidR="0026048D" w:rsidRPr="00803C20">
              <w:rPr>
                <w:rFonts w:ascii="Arial" w:hAnsi="Arial" w:cs="Arial"/>
                <w:sz w:val="24"/>
                <w:szCs w:val="24"/>
                <w:lang w:val="es-MX"/>
              </w:rPr>
              <w:t>.</w:t>
            </w:r>
          </w:p>
          <w:p w:rsidR="0026048D" w:rsidRPr="00102283" w:rsidRDefault="0026048D" w:rsidP="0026048D">
            <w:pPr>
              <w:spacing w:after="0"/>
              <w:ind w:left="720"/>
              <w:jc w:val="both"/>
              <w:rPr>
                <w:rFonts w:ascii="Arial" w:hAnsi="Arial" w:cs="Arial"/>
                <w:color w:val="FF0000"/>
                <w:sz w:val="24"/>
                <w:szCs w:val="24"/>
                <w:lang w:val="es-MX"/>
              </w:rPr>
            </w:pPr>
          </w:p>
          <w:p w:rsidR="004019E0" w:rsidRPr="00102283" w:rsidRDefault="004019E0" w:rsidP="0026048D">
            <w:pPr>
              <w:spacing w:after="0"/>
              <w:ind w:left="720"/>
              <w:jc w:val="both"/>
              <w:rPr>
                <w:rFonts w:ascii="Arial" w:hAnsi="Arial" w:cs="Arial"/>
                <w:sz w:val="24"/>
                <w:szCs w:val="24"/>
                <w:lang w:val="es-MX"/>
              </w:rPr>
            </w:pPr>
          </w:p>
        </w:tc>
      </w:tr>
    </w:tbl>
    <w:p w:rsidR="0026048D" w:rsidRPr="00102283" w:rsidRDefault="0026048D" w:rsidP="004019E0">
      <w:pPr>
        <w:jc w:val="both"/>
        <w:rPr>
          <w:rFonts w:ascii="Arial" w:hAnsi="Arial" w:cs="Arial"/>
          <w:b/>
          <w:sz w:val="24"/>
          <w:szCs w:val="24"/>
          <w:lang w:val="es-MX"/>
        </w:rPr>
      </w:pPr>
    </w:p>
    <w:p w:rsidR="004019E0" w:rsidRPr="00102283" w:rsidRDefault="004019E0" w:rsidP="004019E0">
      <w:pPr>
        <w:jc w:val="both"/>
        <w:rPr>
          <w:rFonts w:ascii="Arial" w:hAnsi="Arial" w:cs="Arial"/>
          <w:b/>
          <w:sz w:val="24"/>
          <w:szCs w:val="24"/>
        </w:rPr>
      </w:pPr>
      <w:r w:rsidRPr="00102283">
        <w:rPr>
          <w:rFonts w:ascii="Arial" w:hAnsi="Arial" w:cs="Arial"/>
          <w:b/>
          <w:sz w:val="24"/>
          <w:szCs w:val="24"/>
          <w:lang w:val="es-MX"/>
        </w:rPr>
        <w:t xml:space="preserve">Unidad tres: </w:t>
      </w:r>
      <w:r w:rsidR="0026048D" w:rsidRPr="00102283">
        <w:rPr>
          <w:rFonts w:ascii="Arial" w:hAnsi="Arial" w:cs="Arial"/>
          <w:b/>
          <w:sz w:val="24"/>
          <w:szCs w:val="24"/>
          <w:lang w:val="es-MX"/>
        </w:rPr>
        <w:t>Proceso de dotación de personal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4019E0" w:rsidRPr="00102283" w:rsidTr="0062559E">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Competencia específica a desarrollar</w:t>
            </w:r>
          </w:p>
        </w:tc>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Actividades de aprendizaje</w:t>
            </w:r>
          </w:p>
        </w:tc>
      </w:tr>
      <w:tr w:rsidR="004019E0" w:rsidRPr="00102283" w:rsidTr="0062559E">
        <w:tc>
          <w:tcPr>
            <w:tcW w:w="4489" w:type="dxa"/>
          </w:tcPr>
          <w:p w:rsidR="004019E0" w:rsidRPr="00CE7083" w:rsidRDefault="002E5975" w:rsidP="0098629D">
            <w:pPr>
              <w:spacing w:after="0"/>
              <w:jc w:val="both"/>
              <w:rPr>
                <w:rFonts w:ascii="Arial" w:hAnsi="Arial" w:cs="Arial"/>
                <w:sz w:val="24"/>
                <w:szCs w:val="24"/>
                <w:lang w:val="es-MX"/>
              </w:rPr>
            </w:pPr>
            <w:r w:rsidRPr="00CE7083">
              <w:rPr>
                <w:rFonts w:ascii="Arial" w:hAnsi="Arial" w:cs="Arial"/>
                <w:sz w:val="24"/>
                <w:szCs w:val="24"/>
                <w:lang w:val="es-MX"/>
              </w:rPr>
              <w:t xml:space="preserve"> </w:t>
            </w:r>
            <w:r w:rsidR="00CE7083" w:rsidRPr="00CE7083">
              <w:rPr>
                <w:rFonts w:ascii="Arial" w:hAnsi="Arial" w:cs="Arial"/>
                <w:sz w:val="24"/>
                <w:szCs w:val="24"/>
                <w:lang w:val="es-MX"/>
              </w:rPr>
              <w:t xml:space="preserve"> A</w:t>
            </w:r>
            <w:r w:rsidR="002A2BD6" w:rsidRPr="00CE7083">
              <w:rPr>
                <w:rFonts w:ascii="Arial" w:hAnsi="Arial" w:cs="Arial"/>
                <w:sz w:val="24"/>
                <w:szCs w:val="24"/>
                <w:lang w:val="es-MX"/>
              </w:rPr>
              <w:t>nalizar los</w:t>
            </w:r>
            <w:r w:rsidR="004019E0" w:rsidRPr="00CE7083">
              <w:rPr>
                <w:rFonts w:ascii="Arial" w:hAnsi="Arial" w:cs="Arial"/>
                <w:sz w:val="24"/>
                <w:szCs w:val="24"/>
                <w:lang w:val="es-MX"/>
              </w:rPr>
              <w:t xml:space="preserve"> concepto</w:t>
            </w:r>
            <w:r w:rsidR="00CE7083" w:rsidRPr="00CE7083">
              <w:rPr>
                <w:rFonts w:ascii="Arial" w:hAnsi="Arial" w:cs="Arial"/>
                <w:sz w:val="24"/>
                <w:szCs w:val="24"/>
                <w:lang w:val="es-MX"/>
              </w:rPr>
              <w:t>s</w:t>
            </w:r>
            <w:r w:rsidR="004019E0" w:rsidRPr="00CE7083">
              <w:rPr>
                <w:rFonts w:ascii="Arial" w:hAnsi="Arial" w:cs="Arial"/>
                <w:sz w:val="24"/>
                <w:szCs w:val="24"/>
                <w:lang w:val="es-MX"/>
              </w:rPr>
              <w:t xml:space="preserve"> de</w:t>
            </w:r>
            <w:r w:rsidR="006C553B" w:rsidRPr="00CE7083">
              <w:rPr>
                <w:rFonts w:ascii="Arial" w:hAnsi="Arial" w:cs="Arial"/>
                <w:sz w:val="24"/>
                <w:szCs w:val="24"/>
                <w:lang w:val="es-MX"/>
              </w:rPr>
              <w:t>l</w:t>
            </w:r>
            <w:r w:rsidR="0026048D" w:rsidRPr="00CE7083">
              <w:rPr>
                <w:rFonts w:ascii="Arial" w:hAnsi="Arial" w:cs="Arial"/>
                <w:sz w:val="24"/>
                <w:szCs w:val="24"/>
                <w:lang w:val="es-MX"/>
              </w:rPr>
              <w:t xml:space="preserve"> proceso de dotación de </w:t>
            </w:r>
            <w:r w:rsidR="006C553B" w:rsidRPr="00CE7083">
              <w:rPr>
                <w:rFonts w:ascii="Arial" w:hAnsi="Arial" w:cs="Arial"/>
                <w:sz w:val="24"/>
                <w:szCs w:val="24"/>
                <w:lang w:val="es-MX"/>
              </w:rPr>
              <w:t xml:space="preserve">personal </w:t>
            </w:r>
            <w:r w:rsidRPr="00CE7083">
              <w:rPr>
                <w:rFonts w:ascii="Arial" w:hAnsi="Arial" w:cs="Arial"/>
                <w:sz w:val="24"/>
                <w:szCs w:val="24"/>
                <w:lang w:val="es-MX"/>
              </w:rPr>
              <w:t xml:space="preserve">como función de la gestión del capital humano </w:t>
            </w:r>
            <w:r w:rsidR="006C553B" w:rsidRPr="00CE7083">
              <w:rPr>
                <w:rFonts w:ascii="Arial" w:hAnsi="Arial" w:cs="Arial"/>
                <w:sz w:val="24"/>
                <w:szCs w:val="24"/>
                <w:lang w:val="es-MX"/>
              </w:rPr>
              <w:t>(</w:t>
            </w:r>
            <w:r w:rsidR="00CE7083" w:rsidRPr="00CE7083">
              <w:rPr>
                <w:rFonts w:ascii="Arial" w:hAnsi="Arial" w:cs="Arial"/>
                <w:sz w:val="24"/>
                <w:szCs w:val="24"/>
                <w:lang w:val="es-MX"/>
              </w:rPr>
              <w:t>r</w:t>
            </w:r>
            <w:r w:rsidR="002A2BD6" w:rsidRPr="00CE7083">
              <w:rPr>
                <w:rFonts w:ascii="Arial" w:hAnsi="Arial" w:cs="Arial"/>
                <w:sz w:val="24"/>
                <w:szCs w:val="24"/>
                <w:lang w:val="es-MX"/>
              </w:rPr>
              <w:t>eclutamiento, selección,</w:t>
            </w:r>
            <w:r w:rsidR="006C553B" w:rsidRPr="00CE7083">
              <w:rPr>
                <w:rFonts w:ascii="Arial" w:hAnsi="Arial" w:cs="Arial"/>
                <w:sz w:val="24"/>
                <w:szCs w:val="24"/>
                <w:lang w:val="es-MX"/>
              </w:rPr>
              <w:t xml:space="preserve"> contratación e inducción)</w:t>
            </w:r>
            <w:r w:rsidR="00D13CFC" w:rsidRPr="00CE7083">
              <w:rPr>
                <w:rFonts w:ascii="Arial" w:hAnsi="Arial" w:cs="Arial"/>
                <w:sz w:val="24"/>
                <w:szCs w:val="24"/>
                <w:lang w:val="es-MX"/>
              </w:rPr>
              <w:t>, y</w:t>
            </w:r>
            <w:r w:rsidR="004019E0" w:rsidRPr="00CE7083">
              <w:rPr>
                <w:rFonts w:ascii="Arial" w:hAnsi="Arial" w:cs="Arial"/>
                <w:sz w:val="24"/>
                <w:szCs w:val="24"/>
                <w:lang w:val="es-MX"/>
              </w:rPr>
              <w:t xml:space="preserve"> su importancia, así como</w:t>
            </w:r>
            <w:r w:rsidR="0026048D" w:rsidRPr="00CE7083">
              <w:rPr>
                <w:rFonts w:ascii="Arial" w:hAnsi="Arial" w:cs="Arial"/>
                <w:sz w:val="24"/>
                <w:szCs w:val="24"/>
                <w:lang w:val="es-MX"/>
              </w:rPr>
              <w:t xml:space="preserve"> sus beneficios, </w:t>
            </w:r>
            <w:r w:rsidRPr="00CE7083">
              <w:rPr>
                <w:rFonts w:ascii="Arial" w:hAnsi="Arial" w:cs="Arial"/>
                <w:sz w:val="24"/>
                <w:szCs w:val="24"/>
                <w:lang w:val="es-MX"/>
              </w:rPr>
              <w:t xml:space="preserve"> disposiciones legales y</w:t>
            </w:r>
            <w:r w:rsidR="00CE7083" w:rsidRPr="00CE7083">
              <w:rPr>
                <w:rFonts w:ascii="Arial" w:hAnsi="Arial" w:cs="Arial"/>
                <w:sz w:val="24"/>
                <w:szCs w:val="24"/>
                <w:lang w:val="es-MX"/>
              </w:rPr>
              <w:t xml:space="preserve"> có</w:t>
            </w:r>
            <w:r w:rsidR="00814BCE" w:rsidRPr="00CE7083">
              <w:rPr>
                <w:rFonts w:ascii="Arial" w:hAnsi="Arial" w:cs="Arial"/>
                <w:sz w:val="24"/>
                <w:szCs w:val="24"/>
                <w:lang w:val="es-MX"/>
              </w:rPr>
              <w:t>mo</w:t>
            </w:r>
            <w:r w:rsidRPr="00CE7083">
              <w:rPr>
                <w:rFonts w:ascii="Arial" w:hAnsi="Arial" w:cs="Arial"/>
                <w:sz w:val="24"/>
                <w:szCs w:val="24"/>
                <w:lang w:val="es-MX"/>
              </w:rPr>
              <w:t xml:space="preserve"> se</w:t>
            </w:r>
            <w:r w:rsidR="002A2BD6" w:rsidRPr="00CE7083">
              <w:rPr>
                <w:rFonts w:ascii="Arial" w:hAnsi="Arial" w:cs="Arial"/>
                <w:sz w:val="24"/>
                <w:szCs w:val="24"/>
                <w:lang w:val="es-MX"/>
              </w:rPr>
              <w:t xml:space="preserve"> </w:t>
            </w:r>
            <w:r w:rsidRPr="00CE7083">
              <w:rPr>
                <w:rFonts w:ascii="Arial" w:hAnsi="Arial" w:cs="Arial"/>
                <w:sz w:val="24"/>
                <w:szCs w:val="24"/>
                <w:lang w:val="es-MX"/>
              </w:rPr>
              <w:t>vincula con</w:t>
            </w:r>
            <w:r w:rsidR="00CE7083" w:rsidRPr="00CE7083">
              <w:rPr>
                <w:rFonts w:ascii="Arial" w:hAnsi="Arial" w:cs="Arial"/>
                <w:sz w:val="24"/>
                <w:szCs w:val="24"/>
                <w:lang w:val="es-MX"/>
              </w:rPr>
              <w:t xml:space="preserve"> el sindicato;</w:t>
            </w:r>
            <w:r w:rsidR="002A2BD6" w:rsidRPr="00CE7083">
              <w:rPr>
                <w:rFonts w:ascii="Arial" w:hAnsi="Arial" w:cs="Arial"/>
                <w:sz w:val="24"/>
                <w:szCs w:val="24"/>
                <w:lang w:val="es-MX"/>
              </w:rPr>
              <w:t xml:space="preserve"> </w:t>
            </w:r>
            <w:r w:rsidRPr="00CE7083">
              <w:rPr>
                <w:rFonts w:ascii="Arial" w:hAnsi="Arial" w:cs="Arial"/>
                <w:sz w:val="24"/>
                <w:szCs w:val="24"/>
                <w:lang w:val="es-MX"/>
              </w:rPr>
              <w:t xml:space="preserve"> sus </w:t>
            </w:r>
            <w:r w:rsidR="0026048D" w:rsidRPr="00CE7083">
              <w:rPr>
                <w:rFonts w:ascii="Arial" w:hAnsi="Arial" w:cs="Arial"/>
                <w:sz w:val="24"/>
                <w:szCs w:val="24"/>
                <w:lang w:val="es-MX"/>
              </w:rPr>
              <w:t>limitaciones</w:t>
            </w:r>
            <w:r w:rsidR="0098629D" w:rsidRPr="00CE7083">
              <w:rPr>
                <w:rFonts w:ascii="Arial" w:hAnsi="Arial" w:cs="Arial"/>
                <w:sz w:val="24"/>
                <w:szCs w:val="24"/>
                <w:lang w:val="es-MX"/>
              </w:rPr>
              <w:t>,</w:t>
            </w:r>
            <w:r w:rsidR="0026048D" w:rsidRPr="00CE7083">
              <w:rPr>
                <w:rFonts w:ascii="Arial" w:hAnsi="Arial" w:cs="Arial"/>
                <w:sz w:val="24"/>
                <w:szCs w:val="24"/>
                <w:lang w:val="es-MX"/>
              </w:rPr>
              <w:t xml:space="preserve"> </w:t>
            </w:r>
            <w:r w:rsidR="0098629D" w:rsidRPr="00CE7083">
              <w:rPr>
                <w:rFonts w:ascii="Arial" w:hAnsi="Arial" w:cs="Arial"/>
                <w:sz w:val="24"/>
                <w:szCs w:val="24"/>
                <w:lang w:val="es-MX"/>
              </w:rPr>
              <w:t>utilidad</w:t>
            </w:r>
            <w:r w:rsidR="0026048D" w:rsidRPr="00CE7083">
              <w:rPr>
                <w:rFonts w:ascii="Arial" w:hAnsi="Arial" w:cs="Arial"/>
                <w:sz w:val="24"/>
                <w:szCs w:val="24"/>
                <w:lang w:val="es-MX"/>
              </w:rPr>
              <w:t xml:space="preserve"> y tendencias actuales en </w:t>
            </w:r>
            <w:r w:rsidR="0098629D" w:rsidRPr="00CE7083">
              <w:rPr>
                <w:rFonts w:ascii="Arial" w:hAnsi="Arial" w:cs="Arial"/>
                <w:sz w:val="24"/>
                <w:szCs w:val="24"/>
                <w:lang w:val="es-MX"/>
              </w:rPr>
              <w:t>las empresas globalizadas</w:t>
            </w:r>
            <w:r w:rsidR="002A2BD6" w:rsidRPr="00CE7083">
              <w:rPr>
                <w:rFonts w:ascii="Arial" w:hAnsi="Arial" w:cs="Arial"/>
                <w:sz w:val="24"/>
                <w:szCs w:val="24"/>
                <w:lang w:val="es-MX"/>
              </w:rPr>
              <w:t>.</w:t>
            </w:r>
          </w:p>
          <w:p w:rsidR="002A2BD6" w:rsidRPr="00102283" w:rsidRDefault="002A2BD6" w:rsidP="0098629D">
            <w:pPr>
              <w:spacing w:after="0"/>
              <w:jc w:val="both"/>
              <w:rPr>
                <w:rFonts w:ascii="Arial" w:hAnsi="Arial" w:cs="Arial"/>
                <w:color w:val="FF0000"/>
                <w:sz w:val="24"/>
                <w:szCs w:val="24"/>
                <w:lang w:val="es-MX"/>
              </w:rPr>
            </w:pPr>
          </w:p>
          <w:p w:rsidR="002A2BD6" w:rsidRPr="00102283" w:rsidRDefault="002A2BD6" w:rsidP="0098629D">
            <w:pPr>
              <w:spacing w:after="0"/>
              <w:jc w:val="both"/>
              <w:rPr>
                <w:rFonts w:ascii="Arial" w:hAnsi="Arial" w:cs="Arial"/>
                <w:color w:val="FF0000"/>
                <w:sz w:val="24"/>
                <w:szCs w:val="24"/>
                <w:lang w:val="es-MX"/>
              </w:rPr>
            </w:pPr>
          </w:p>
        </w:tc>
        <w:tc>
          <w:tcPr>
            <w:tcW w:w="4489" w:type="dxa"/>
          </w:tcPr>
          <w:p w:rsidR="004019E0" w:rsidRDefault="00CE7083" w:rsidP="004019E0">
            <w:pPr>
              <w:numPr>
                <w:ilvl w:val="0"/>
                <w:numId w:val="7"/>
              </w:numPr>
              <w:spacing w:after="0"/>
              <w:jc w:val="both"/>
              <w:rPr>
                <w:rFonts w:ascii="Arial" w:hAnsi="Arial" w:cs="Arial"/>
                <w:sz w:val="24"/>
                <w:szCs w:val="24"/>
                <w:lang w:val="es-MX"/>
              </w:rPr>
            </w:pPr>
            <w:r w:rsidRPr="008A5926">
              <w:rPr>
                <w:rFonts w:ascii="Arial" w:hAnsi="Arial" w:cs="Arial"/>
                <w:sz w:val="24"/>
                <w:szCs w:val="24"/>
                <w:lang w:val="es-MX"/>
              </w:rPr>
              <w:t>Por equipos de trabajo</w:t>
            </w:r>
            <w:r w:rsidR="004019E0" w:rsidRPr="008A5926">
              <w:rPr>
                <w:rFonts w:ascii="Arial" w:hAnsi="Arial" w:cs="Arial"/>
                <w:sz w:val="24"/>
                <w:szCs w:val="24"/>
                <w:lang w:val="es-MX"/>
              </w:rPr>
              <w:t xml:space="preserve">, </w:t>
            </w:r>
            <w:r w:rsidRPr="008A5926">
              <w:rPr>
                <w:rFonts w:ascii="Arial" w:hAnsi="Arial" w:cs="Arial"/>
                <w:sz w:val="24"/>
                <w:szCs w:val="24"/>
                <w:lang w:val="es-MX"/>
              </w:rPr>
              <w:t>identificar</w:t>
            </w:r>
            <w:r w:rsidR="004019E0" w:rsidRPr="008A5926">
              <w:rPr>
                <w:rFonts w:ascii="Arial" w:hAnsi="Arial" w:cs="Arial"/>
                <w:sz w:val="24"/>
                <w:szCs w:val="24"/>
                <w:lang w:val="es-MX"/>
              </w:rPr>
              <w:t xml:space="preserve"> </w:t>
            </w:r>
            <w:r w:rsidRPr="008A5926">
              <w:rPr>
                <w:rFonts w:ascii="Arial" w:hAnsi="Arial" w:cs="Arial"/>
                <w:sz w:val="24"/>
                <w:szCs w:val="24"/>
                <w:lang w:val="es-MX"/>
              </w:rPr>
              <w:t>los</w:t>
            </w:r>
            <w:r w:rsidR="004019E0" w:rsidRPr="008A5926">
              <w:rPr>
                <w:rFonts w:ascii="Arial" w:hAnsi="Arial" w:cs="Arial"/>
                <w:sz w:val="24"/>
                <w:szCs w:val="24"/>
                <w:lang w:val="es-MX"/>
              </w:rPr>
              <w:t xml:space="preserve"> concepto</w:t>
            </w:r>
            <w:r w:rsidRPr="008A5926">
              <w:rPr>
                <w:rFonts w:ascii="Arial" w:hAnsi="Arial" w:cs="Arial"/>
                <w:sz w:val="24"/>
                <w:szCs w:val="24"/>
                <w:lang w:val="es-MX"/>
              </w:rPr>
              <w:t>s</w:t>
            </w:r>
            <w:r w:rsidR="004019E0" w:rsidRPr="008A5926">
              <w:rPr>
                <w:rFonts w:ascii="Arial" w:hAnsi="Arial" w:cs="Arial"/>
                <w:sz w:val="24"/>
                <w:szCs w:val="24"/>
                <w:lang w:val="es-MX"/>
              </w:rPr>
              <w:t xml:space="preserve"> de</w:t>
            </w:r>
            <w:r w:rsidR="002A2BD6" w:rsidRPr="008A5926">
              <w:rPr>
                <w:rFonts w:ascii="Arial" w:hAnsi="Arial" w:cs="Arial"/>
                <w:sz w:val="24"/>
                <w:szCs w:val="24"/>
                <w:lang w:val="es-MX"/>
              </w:rPr>
              <w:t xml:space="preserve"> reclutamiento, selección contratación e inducción</w:t>
            </w:r>
            <w:r w:rsidRPr="008A5926">
              <w:rPr>
                <w:rFonts w:ascii="Arial" w:hAnsi="Arial" w:cs="Arial"/>
                <w:sz w:val="24"/>
                <w:szCs w:val="24"/>
                <w:lang w:val="es-MX"/>
              </w:rPr>
              <w:t xml:space="preserve"> mediante un cuadro de cuatro vías.</w:t>
            </w:r>
            <w:r w:rsidR="004019E0" w:rsidRPr="008A5926">
              <w:rPr>
                <w:rFonts w:ascii="Arial" w:hAnsi="Arial" w:cs="Arial"/>
                <w:sz w:val="24"/>
                <w:szCs w:val="24"/>
                <w:lang w:val="es-MX"/>
              </w:rPr>
              <w:t>.</w:t>
            </w:r>
          </w:p>
          <w:p w:rsidR="00C70A06" w:rsidRPr="008A5926" w:rsidRDefault="00C70A06" w:rsidP="00C70A06">
            <w:pPr>
              <w:spacing w:after="0"/>
              <w:ind w:left="360"/>
              <w:jc w:val="both"/>
              <w:rPr>
                <w:rFonts w:ascii="Arial" w:hAnsi="Arial" w:cs="Arial"/>
                <w:sz w:val="24"/>
                <w:szCs w:val="24"/>
                <w:lang w:val="es-MX"/>
              </w:rPr>
            </w:pPr>
          </w:p>
          <w:p w:rsidR="002A2BD6" w:rsidRDefault="00CE7083" w:rsidP="004019E0">
            <w:pPr>
              <w:numPr>
                <w:ilvl w:val="0"/>
                <w:numId w:val="7"/>
              </w:numPr>
              <w:spacing w:after="0"/>
              <w:jc w:val="both"/>
              <w:rPr>
                <w:rFonts w:ascii="Arial" w:hAnsi="Arial" w:cs="Arial"/>
                <w:sz w:val="24"/>
                <w:szCs w:val="24"/>
                <w:lang w:val="es-MX"/>
              </w:rPr>
            </w:pPr>
            <w:r w:rsidRPr="008A5926">
              <w:rPr>
                <w:rFonts w:ascii="Arial" w:hAnsi="Arial" w:cs="Arial"/>
                <w:sz w:val="24"/>
                <w:szCs w:val="24"/>
                <w:lang w:val="es-MX"/>
              </w:rPr>
              <w:t>Cada</w:t>
            </w:r>
            <w:r w:rsidR="002A2BD6" w:rsidRPr="008A5926">
              <w:rPr>
                <w:rFonts w:ascii="Arial" w:hAnsi="Arial" w:cs="Arial"/>
                <w:sz w:val="24"/>
                <w:szCs w:val="24"/>
                <w:lang w:val="es-MX"/>
              </w:rPr>
              <w:t xml:space="preserve"> equipo</w:t>
            </w:r>
            <w:r w:rsidRPr="008A5926">
              <w:rPr>
                <w:rFonts w:ascii="Arial" w:hAnsi="Arial" w:cs="Arial"/>
                <w:sz w:val="24"/>
                <w:szCs w:val="24"/>
                <w:lang w:val="es-MX"/>
              </w:rPr>
              <w:t xml:space="preserve"> elaborar</w:t>
            </w:r>
            <w:r w:rsidR="002A2BD6" w:rsidRPr="008A5926">
              <w:rPr>
                <w:rFonts w:ascii="Arial" w:hAnsi="Arial" w:cs="Arial"/>
                <w:sz w:val="24"/>
                <w:szCs w:val="24"/>
                <w:lang w:val="es-MX"/>
              </w:rPr>
              <w:t xml:space="preserve">, </w:t>
            </w:r>
            <w:r w:rsidRPr="008A5926">
              <w:rPr>
                <w:rFonts w:ascii="Arial" w:hAnsi="Arial" w:cs="Arial"/>
                <w:sz w:val="24"/>
                <w:szCs w:val="24"/>
                <w:lang w:val="es-MX"/>
              </w:rPr>
              <w:t>una</w:t>
            </w:r>
            <w:r w:rsidR="002A2BD6" w:rsidRPr="008A5926">
              <w:rPr>
                <w:rFonts w:ascii="Arial" w:hAnsi="Arial" w:cs="Arial"/>
                <w:sz w:val="24"/>
                <w:szCs w:val="24"/>
                <w:lang w:val="es-MX"/>
              </w:rPr>
              <w:t xml:space="preserve"> etapa del proceso de dotación d</w:t>
            </w:r>
            <w:r w:rsidRPr="008A5926">
              <w:rPr>
                <w:rFonts w:ascii="Arial" w:hAnsi="Arial" w:cs="Arial"/>
                <w:sz w:val="24"/>
                <w:szCs w:val="24"/>
                <w:lang w:val="es-MX"/>
              </w:rPr>
              <w:t>e</w:t>
            </w:r>
            <w:r w:rsidR="002A2BD6" w:rsidRPr="008A5926">
              <w:rPr>
                <w:rFonts w:ascii="Arial" w:hAnsi="Arial" w:cs="Arial"/>
                <w:sz w:val="24"/>
                <w:szCs w:val="24"/>
                <w:lang w:val="es-MX"/>
              </w:rPr>
              <w:t xml:space="preserve"> personal, </w:t>
            </w:r>
            <w:r w:rsidR="008A5926" w:rsidRPr="008A5926">
              <w:rPr>
                <w:rFonts w:ascii="Arial" w:hAnsi="Arial" w:cs="Arial"/>
                <w:sz w:val="24"/>
                <w:szCs w:val="24"/>
                <w:lang w:val="es-MX"/>
              </w:rPr>
              <w:t>a través de un collage</w:t>
            </w:r>
            <w:r w:rsidR="002A2BD6" w:rsidRPr="008A5926">
              <w:rPr>
                <w:rFonts w:ascii="Arial" w:hAnsi="Arial" w:cs="Arial"/>
                <w:sz w:val="24"/>
                <w:szCs w:val="24"/>
                <w:lang w:val="es-MX"/>
              </w:rPr>
              <w:t>.</w:t>
            </w:r>
          </w:p>
          <w:p w:rsidR="00C70A06" w:rsidRPr="008A5926" w:rsidRDefault="00C70A06" w:rsidP="00C70A06">
            <w:pPr>
              <w:spacing w:after="0"/>
              <w:ind w:left="360"/>
              <w:jc w:val="both"/>
              <w:rPr>
                <w:rFonts w:ascii="Arial" w:hAnsi="Arial" w:cs="Arial"/>
                <w:sz w:val="24"/>
                <w:szCs w:val="24"/>
                <w:lang w:val="es-MX"/>
              </w:rPr>
            </w:pPr>
          </w:p>
          <w:p w:rsidR="002A2BD6" w:rsidRPr="008A5926" w:rsidRDefault="008A5926" w:rsidP="004019E0">
            <w:pPr>
              <w:numPr>
                <w:ilvl w:val="0"/>
                <w:numId w:val="7"/>
              </w:numPr>
              <w:spacing w:after="0"/>
              <w:jc w:val="both"/>
              <w:rPr>
                <w:rFonts w:ascii="Arial" w:hAnsi="Arial" w:cs="Arial"/>
                <w:sz w:val="24"/>
                <w:szCs w:val="24"/>
                <w:lang w:val="es-MX"/>
              </w:rPr>
            </w:pPr>
            <w:r w:rsidRPr="008A5926">
              <w:rPr>
                <w:rFonts w:ascii="Arial" w:hAnsi="Arial" w:cs="Arial"/>
                <w:sz w:val="24"/>
                <w:szCs w:val="24"/>
                <w:lang w:val="es-MX"/>
              </w:rPr>
              <w:t xml:space="preserve"> </w:t>
            </w:r>
            <w:r w:rsidR="00D13CFC" w:rsidRPr="008A5926">
              <w:rPr>
                <w:rFonts w:ascii="Arial" w:hAnsi="Arial" w:cs="Arial"/>
                <w:sz w:val="24"/>
                <w:szCs w:val="24"/>
                <w:lang w:val="es-MX"/>
              </w:rPr>
              <w:t xml:space="preserve">Analizar </w:t>
            </w:r>
            <w:r w:rsidRPr="008A5926">
              <w:rPr>
                <w:rFonts w:ascii="Arial" w:hAnsi="Arial" w:cs="Arial"/>
                <w:sz w:val="24"/>
                <w:szCs w:val="24"/>
                <w:lang w:val="es-MX"/>
              </w:rPr>
              <w:t>e identificar</w:t>
            </w:r>
            <w:r w:rsidR="00D13CFC" w:rsidRPr="008A5926">
              <w:rPr>
                <w:rFonts w:ascii="Arial" w:hAnsi="Arial" w:cs="Arial"/>
                <w:sz w:val="24"/>
                <w:szCs w:val="24"/>
                <w:lang w:val="es-MX"/>
              </w:rPr>
              <w:t xml:space="preserve"> las diferentes técnicas</w:t>
            </w:r>
            <w:r w:rsidRPr="008A5926">
              <w:rPr>
                <w:rFonts w:ascii="Arial" w:hAnsi="Arial" w:cs="Arial"/>
                <w:sz w:val="24"/>
                <w:szCs w:val="24"/>
                <w:lang w:val="es-MX"/>
              </w:rPr>
              <w:t xml:space="preserve"> de selección</w:t>
            </w:r>
            <w:r w:rsidR="00D13CFC" w:rsidRPr="008A5926">
              <w:rPr>
                <w:rFonts w:ascii="Arial" w:hAnsi="Arial" w:cs="Arial"/>
                <w:sz w:val="24"/>
                <w:szCs w:val="24"/>
                <w:lang w:val="es-MX"/>
              </w:rPr>
              <w:t xml:space="preserve">  y sus propósitos </w:t>
            </w:r>
            <w:r w:rsidRPr="008A5926">
              <w:rPr>
                <w:rFonts w:ascii="Arial" w:hAnsi="Arial" w:cs="Arial"/>
                <w:sz w:val="24"/>
                <w:szCs w:val="24"/>
                <w:lang w:val="es-MX"/>
              </w:rPr>
              <w:t>mediante un cuadro comparativo</w:t>
            </w:r>
          </w:p>
          <w:p w:rsidR="002A2BD6" w:rsidRPr="008A5926" w:rsidRDefault="002A2BD6" w:rsidP="002A2BD6">
            <w:pPr>
              <w:spacing w:after="0"/>
              <w:ind w:left="720"/>
              <w:jc w:val="both"/>
              <w:rPr>
                <w:rFonts w:ascii="Arial" w:hAnsi="Arial" w:cs="Arial"/>
                <w:sz w:val="24"/>
                <w:szCs w:val="24"/>
                <w:lang w:val="es-MX"/>
              </w:rPr>
            </w:pPr>
          </w:p>
          <w:p w:rsidR="004019E0" w:rsidRPr="00102283" w:rsidRDefault="002E5975" w:rsidP="008A5926">
            <w:pPr>
              <w:numPr>
                <w:ilvl w:val="0"/>
                <w:numId w:val="7"/>
              </w:numPr>
              <w:spacing w:after="0"/>
              <w:jc w:val="both"/>
              <w:rPr>
                <w:rFonts w:ascii="Arial" w:hAnsi="Arial" w:cs="Arial"/>
                <w:sz w:val="24"/>
                <w:szCs w:val="24"/>
                <w:lang w:val="es-MX"/>
              </w:rPr>
            </w:pPr>
            <w:r w:rsidRPr="008A5926">
              <w:rPr>
                <w:rFonts w:ascii="Arial" w:hAnsi="Arial" w:cs="Arial"/>
                <w:sz w:val="24"/>
                <w:szCs w:val="24"/>
                <w:lang w:val="es-MX"/>
              </w:rPr>
              <w:t>Realizar una investigación</w:t>
            </w:r>
            <w:r w:rsidR="008A5926">
              <w:rPr>
                <w:rFonts w:ascii="Arial" w:hAnsi="Arial" w:cs="Arial"/>
                <w:sz w:val="24"/>
                <w:szCs w:val="24"/>
                <w:lang w:val="es-MX"/>
              </w:rPr>
              <w:t xml:space="preserve"> </w:t>
            </w:r>
            <w:r w:rsidRPr="008A5926">
              <w:rPr>
                <w:rFonts w:ascii="Arial" w:hAnsi="Arial" w:cs="Arial"/>
                <w:sz w:val="24"/>
                <w:szCs w:val="24"/>
                <w:lang w:val="es-MX"/>
              </w:rPr>
              <w:t xml:space="preserve"> sobre las etapas del proceso de inducción </w:t>
            </w:r>
            <w:r w:rsidR="008A5926">
              <w:rPr>
                <w:rFonts w:ascii="Arial" w:hAnsi="Arial" w:cs="Arial"/>
                <w:sz w:val="24"/>
                <w:szCs w:val="24"/>
                <w:lang w:val="es-MX"/>
              </w:rPr>
              <w:t xml:space="preserve">y presentar un reporte.  </w:t>
            </w:r>
          </w:p>
        </w:tc>
      </w:tr>
    </w:tbl>
    <w:p w:rsidR="004019E0" w:rsidRPr="00102283" w:rsidRDefault="004019E0" w:rsidP="004019E0">
      <w:pPr>
        <w:spacing w:after="0"/>
        <w:jc w:val="both"/>
        <w:rPr>
          <w:rFonts w:ascii="Arial" w:hAnsi="Arial" w:cs="Arial"/>
          <w:b/>
          <w:color w:val="FF0000"/>
          <w:sz w:val="24"/>
          <w:szCs w:val="24"/>
          <w:lang w:val="es-MX"/>
        </w:rPr>
      </w:pPr>
    </w:p>
    <w:p w:rsidR="004019E0" w:rsidRPr="00102283" w:rsidRDefault="004019E0" w:rsidP="004019E0">
      <w:pPr>
        <w:spacing w:after="0"/>
        <w:jc w:val="both"/>
        <w:rPr>
          <w:rFonts w:ascii="Arial" w:hAnsi="Arial" w:cs="Arial"/>
          <w:b/>
          <w:color w:val="FF0000"/>
          <w:sz w:val="24"/>
          <w:szCs w:val="24"/>
          <w:lang w:val="es-MX"/>
        </w:rPr>
      </w:pPr>
    </w:p>
    <w:p w:rsidR="00A9502C" w:rsidRDefault="00A9502C" w:rsidP="004019E0">
      <w:pPr>
        <w:tabs>
          <w:tab w:val="left" w:pos="3360"/>
        </w:tabs>
        <w:autoSpaceDE w:val="0"/>
        <w:autoSpaceDN w:val="0"/>
        <w:adjustRightInd w:val="0"/>
        <w:spacing w:after="0" w:line="240" w:lineRule="auto"/>
        <w:ind w:hanging="80"/>
        <w:jc w:val="both"/>
        <w:rPr>
          <w:rFonts w:ascii="Arial" w:hAnsi="Arial" w:cs="Arial"/>
          <w:b/>
          <w:sz w:val="24"/>
          <w:szCs w:val="24"/>
          <w:lang w:val="es-MX"/>
        </w:rPr>
      </w:pPr>
    </w:p>
    <w:p w:rsidR="0070636C" w:rsidRDefault="0070636C" w:rsidP="00811D8F">
      <w:pPr>
        <w:tabs>
          <w:tab w:val="left" w:pos="3360"/>
        </w:tabs>
        <w:autoSpaceDE w:val="0"/>
        <w:autoSpaceDN w:val="0"/>
        <w:adjustRightInd w:val="0"/>
        <w:spacing w:after="0" w:line="240" w:lineRule="auto"/>
        <w:jc w:val="both"/>
        <w:rPr>
          <w:rFonts w:ascii="Arial" w:hAnsi="Arial" w:cs="Arial"/>
          <w:b/>
          <w:sz w:val="24"/>
          <w:szCs w:val="24"/>
          <w:lang w:val="es-MX"/>
        </w:rPr>
      </w:pPr>
    </w:p>
    <w:p w:rsidR="0070636C" w:rsidRDefault="0070636C" w:rsidP="004019E0">
      <w:pPr>
        <w:tabs>
          <w:tab w:val="left" w:pos="3360"/>
        </w:tabs>
        <w:autoSpaceDE w:val="0"/>
        <w:autoSpaceDN w:val="0"/>
        <w:adjustRightInd w:val="0"/>
        <w:spacing w:after="0" w:line="240" w:lineRule="auto"/>
        <w:ind w:hanging="80"/>
        <w:jc w:val="both"/>
        <w:rPr>
          <w:rFonts w:ascii="Arial" w:hAnsi="Arial" w:cs="Arial"/>
          <w:b/>
          <w:sz w:val="24"/>
          <w:szCs w:val="24"/>
          <w:lang w:val="es-MX"/>
        </w:rPr>
      </w:pPr>
    </w:p>
    <w:p w:rsidR="0070636C" w:rsidRDefault="0070636C" w:rsidP="00811D8F">
      <w:pPr>
        <w:tabs>
          <w:tab w:val="left" w:pos="3360"/>
        </w:tabs>
        <w:autoSpaceDE w:val="0"/>
        <w:autoSpaceDN w:val="0"/>
        <w:adjustRightInd w:val="0"/>
        <w:spacing w:after="0" w:line="240" w:lineRule="auto"/>
        <w:jc w:val="both"/>
        <w:rPr>
          <w:rFonts w:ascii="Arial" w:hAnsi="Arial" w:cs="Arial"/>
          <w:b/>
          <w:sz w:val="24"/>
          <w:szCs w:val="24"/>
          <w:lang w:val="es-MX"/>
        </w:rPr>
      </w:pPr>
    </w:p>
    <w:p w:rsidR="004019E0" w:rsidRPr="00102283" w:rsidRDefault="004019E0" w:rsidP="004019E0">
      <w:pPr>
        <w:tabs>
          <w:tab w:val="left" w:pos="3360"/>
        </w:tabs>
        <w:autoSpaceDE w:val="0"/>
        <w:autoSpaceDN w:val="0"/>
        <w:adjustRightInd w:val="0"/>
        <w:spacing w:after="0" w:line="240" w:lineRule="auto"/>
        <w:ind w:hanging="80"/>
        <w:jc w:val="both"/>
        <w:rPr>
          <w:rFonts w:ascii="Arial" w:hAnsi="Arial" w:cs="Arial"/>
          <w:b/>
          <w:sz w:val="24"/>
          <w:szCs w:val="24"/>
          <w:lang w:val="es-MX"/>
        </w:rPr>
      </w:pPr>
      <w:r w:rsidRPr="00102283">
        <w:rPr>
          <w:rFonts w:ascii="Arial" w:hAnsi="Arial" w:cs="Arial"/>
          <w:b/>
          <w:sz w:val="24"/>
          <w:szCs w:val="24"/>
          <w:lang w:val="es-MX"/>
        </w:rPr>
        <w:t>Unidad cuatro</w:t>
      </w:r>
      <w:r w:rsidR="0062559E" w:rsidRPr="00102283">
        <w:rPr>
          <w:rFonts w:ascii="Arial" w:hAnsi="Arial" w:cs="Arial"/>
          <w:b/>
          <w:sz w:val="24"/>
          <w:szCs w:val="24"/>
          <w:lang w:val="es-MX"/>
        </w:rPr>
        <w:t>: Seguridad e Higiene</w:t>
      </w:r>
    </w:p>
    <w:p w:rsidR="005C0A34" w:rsidRPr="00102283" w:rsidRDefault="005C0A34" w:rsidP="004019E0">
      <w:pPr>
        <w:tabs>
          <w:tab w:val="left" w:pos="3360"/>
        </w:tabs>
        <w:autoSpaceDE w:val="0"/>
        <w:autoSpaceDN w:val="0"/>
        <w:adjustRightInd w:val="0"/>
        <w:spacing w:after="0" w:line="240" w:lineRule="auto"/>
        <w:ind w:hanging="80"/>
        <w:jc w:val="both"/>
        <w:rPr>
          <w:rFonts w:ascii="Arial" w:hAnsi="Arial" w:cs="Arial"/>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4019E0" w:rsidRPr="00102283" w:rsidTr="0062559E">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Competencia específica a desarrollar</w:t>
            </w:r>
          </w:p>
        </w:tc>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Actividades de aprendizaje</w:t>
            </w:r>
          </w:p>
        </w:tc>
      </w:tr>
      <w:tr w:rsidR="004019E0" w:rsidRPr="00102283" w:rsidTr="00A012CB">
        <w:trPr>
          <w:trHeight w:val="3827"/>
        </w:trPr>
        <w:tc>
          <w:tcPr>
            <w:tcW w:w="4489" w:type="dxa"/>
          </w:tcPr>
          <w:p w:rsidR="005C0A34" w:rsidRPr="00C70A06" w:rsidRDefault="008A5926" w:rsidP="00A35E4D">
            <w:pPr>
              <w:spacing w:after="0"/>
              <w:jc w:val="both"/>
              <w:rPr>
                <w:rFonts w:ascii="Arial" w:hAnsi="Arial" w:cs="Arial"/>
                <w:sz w:val="24"/>
                <w:szCs w:val="24"/>
                <w:lang w:val="es-MX"/>
              </w:rPr>
            </w:pPr>
            <w:r w:rsidRPr="00C70A06">
              <w:rPr>
                <w:rFonts w:ascii="Arial" w:hAnsi="Arial" w:cs="Arial"/>
                <w:sz w:val="24"/>
                <w:szCs w:val="24"/>
                <w:lang w:val="es-MX"/>
              </w:rPr>
              <w:t>Analizar</w:t>
            </w:r>
            <w:r w:rsidR="00A35E4D" w:rsidRPr="00C70A06">
              <w:rPr>
                <w:rFonts w:ascii="Arial" w:hAnsi="Arial" w:cs="Arial"/>
                <w:sz w:val="24"/>
                <w:szCs w:val="24"/>
                <w:lang w:val="es-MX"/>
              </w:rPr>
              <w:t xml:space="preserve"> </w:t>
            </w:r>
            <w:r w:rsidR="005C0A34" w:rsidRPr="00C70A06">
              <w:rPr>
                <w:rFonts w:ascii="Arial" w:hAnsi="Arial" w:cs="Arial"/>
                <w:sz w:val="24"/>
                <w:szCs w:val="24"/>
                <w:lang w:val="es-MX"/>
              </w:rPr>
              <w:t xml:space="preserve"> la importancia de la seguridad e higiene en el trabajo, </w:t>
            </w:r>
            <w:r w:rsidR="00A35E4D" w:rsidRPr="00C70A06">
              <w:rPr>
                <w:rFonts w:ascii="Arial" w:hAnsi="Arial" w:cs="Arial"/>
                <w:sz w:val="24"/>
                <w:szCs w:val="24"/>
                <w:lang w:val="es-MX"/>
              </w:rPr>
              <w:t xml:space="preserve">su trascendencia y correspondientes lineamientos </w:t>
            </w:r>
            <w:r w:rsidRPr="00C70A06">
              <w:rPr>
                <w:rFonts w:ascii="Arial" w:hAnsi="Arial" w:cs="Arial"/>
                <w:sz w:val="24"/>
                <w:szCs w:val="24"/>
                <w:lang w:val="es-MX"/>
              </w:rPr>
              <w:t>para su promoción en el sistema de gestión de capital humano</w:t>
            </w:r>
          </w:p>
          <w:p w:rsidR="005C0A34" w:rsidRPr="00C70A06" w:rsidRDefault="005C0A34" w:rsidP="005C0A34">
            <w:pPr>
              <w:rPr>
                <w:rFonts w:ascii="Arial" w:hAnsi="Arial" w:cs="Arial"/>
                <w:sz w:val="24"/>
                <w:szCs w:val="24"/>
                <w:lang w:val="es-MX"/>
              </w:rPr>
            </w:pPr>
          </w:p>
          <w:p w:rsidR="005C0A34" w:rsidRPr="00C70A06" w:rsidRDefault="005C0A34" w:rsidP="005C0A34">
            <w:pPr>
              <w:rPr>
                <w:rFonts w:ascii="Arial" w:hAnsi="Arial" w:cs="Arial"/>
                <w:sz w:val="24"/>
                <w:szCs w:val="24"/>
                <w:lang w:val="es-MX"/>
              </w:rPr>
            </w:pPr>
          </w:p>
          <w:p w:rsidR="005C0A34" w:rsidRPr="00C70A06" w:rsidRDefault="005C0A34" w:rsidP="005C0A34">
            <w:pPr>
              <w:rPr>
                <w:rFonts w:ascii="Arial" w:hAnsi="Arial" w:cs="Arial"/>
                <w:sz w:val="24"/>
                <w:szCs w:val="24"/>
                <w:lang w:val="es-MX"/>
              </w:rPr>
            </w:pPr>
          </w:p>
          <w:p w:rsidR="005C0A34" w:rsidRPr="00C70A06" w:rsidRDefault="005C0A34" w:rsidP="005C0A34">
            <w:pPr>
              <w:rPr>
                <w:rFonts w:ascii="Arial" w:hAnsi="Arial" w:cs="Arial"/>
                <w:sz w:val="24"/>
                <w:szCs w:val="24"/>
                <w:lang w:val="es-MX"/>
              </w:rPr>
            </w:pPr>
          </w:p>
          <w:p w:rsidR="004019E0" w:rsidRPr="00C70A06" w:rsidRDefault="004019E0" w:rsidP="005C0A34">
            <w:pPr>
              <w:rPr>
                <w:rFonts w:ascii="Arial" w:hAnsi="Arial" w:cs="Arial"/>
                <w:sz w:val="24"/>
                <w:szCs w:val="24"/>
                <w:lang w:val="es-MX"/>
              </w:rPr>
            </w:pPr>
          </w:p>
          <w:p w:rsidR="00A35E4D" w:rsidRPr="00C70A06" w:rsidRDefault="00A35E4D" w:rsidP="005C0A34">
            <w:pPr>
              <w:rPr>
                <w:rFonts w:ascii="Arial" w:hAnsi="Arial" w:cs="Arial"/>
                <w:sz w:val="24"/>
                <w:szCs w:val="24"/>
                <w:lang w:val="es-MX"/>
              </w:rPr>
            </w:pPr>
          </w:p>
        </w:tc>
        <w:tc>
          <w:tcPr>
            <w:tcW w:w="4489" w:type="dxa"/>
          </w:tcPr>
          <w:p w:rsidR="00A35E4D" w:rsidRPr="00C70A06" w:rsidRDefault="008A5926" w:rsidP="004019E0">
            <w:pPr>
              <w:numPr>
                <w:ilvl w:val="0"/>
                <w:numId w:val="9"/>
              </w:numPr>
              <w:spacing w:after="0"/>
              <w:jc w:val="both"/>
              <w:rPr>
                <w:rFonts w:ascii="Arial" w:hAnsi="Arial" w:cs="Arial"/>
                <w:sz w:val="24"/>
                <w:szCs w:val="24"/>
                <w:lang w:val="es-MX"/>
              </w:rPr>
            </w:pPr>
            <w:r w:rsidRPr="00C70A06">
              <w:rPr>
                <w:rFonts w:ascii="Arial" w:hAnsi="Arial" w:cs="Arial"/>
                <w:sz w:val="24"/>
                <w:szCs w:val="24"/>
                <w:lang w:val="es-MX"/>
              </w:rPr>
              <w:t xml:space="preserve">Discutir en </w:t>
            </w:r>
            <w:r w:rsidR="00A35E4D" w:rsidRPr="00C70A06">
              <w:rPr>
                <w:rFonts w:ascii="Arial" w:hAnsi="Arial" w:cs="Arial"/>
                <w:sz w:val="24"/>
                <w:szCs w:val="24"/>
                <w:lang w:val="es-MX"/>
              </w:rPr>
              <w:t xml:space="preserve"> equipo</w:t>
            </w:r>
            <w:r w:rsidRPr="00C70A06">
              <w:rPr>
                <w:rFonts w:ascii="Arial" w:hAnsi="Arial" w:cs="Arial"/>
                <w:sz w:val="24"/>
                <w:szCs w:val="24"/>
                <w:lang w:val="es-MX"/>
              </w:rPr>
              <w:t>s</w:t>
            </w:r>
            <w:r w:rsidR="00A35E4D" w:rsidRPr="00C70A06">
              <w:rPr>
                <w:rFonts w:ascii="Arial" w:hAnsi="Arial" w:cs="Arial"/>
                <w:sz w:val="24"/>
                <w:szCs w:val="24"/>
                <w:lang w:val="es-MX"/>
              </w:rPr>
              <w:t xml:space="preserve"> de trabajo  la importancia que tiene la seguridad e higiene </w:t>
            </w:r>
            <w:r w:rsidR="00C70A06" w:rsidRPr="00C70A06">
              <w:rPr>
                <w:rFonts w:ascii="Arial" w:hAnsi="Arial" w:cs="Arial"/>
                <w:sz w:val="24"/>
                <w:szCs w:val="24"/>
                <w:lang w:val="es-MX"/>
              </w:rPr>
              <w:t>en las organizaciones y exponer resultados en sesión plenaria.</w:t>
            </w:r>
          </w:p>
          <w:p w:rsidR="00C70A06" w:rsidRPr="00C70A06" w:rsidRDefault="00C70A06" w:rsidP="00C70A06">
            <w:pPr>
              <w:spacing w:after="0"/>
              <w:ind w:left="360"/>
              <w:jc w:val="both"/>
              <w:rPr>
                <w:rFonts w:ascii="Arial" w:hAnsi="Arial" w:cs="Arial"/>
                <w:sz w:val="24"/>
                <w:szCs w:val="24"/>
                <w:lang w:val="es-MX"/>
              </w:rPr>
            </w:pPr>
          </w:p>
          <w:p w:rsidR="00A35E4D" w:rsidRPr="00C70A06" w:rsidRDefault="00A35E4D" w:rsidP="004019E0">
            <w:pPr>
              <w:numPr>
                <w:ilvl w:val="0"/>
                <w:numId w:val="9"/>
              </w:numPr>
              <w:spacing w:after="0"/>
              <w:jc w:val="both"/>
              <w:rPr>
                <w:rFonts w:ascii="Arial" w:hAnsi="Arial" w:cs="Arial"/>
                <w:sz w:val="24"/>
                <w:szCs w:val="24"/>
                <w:lang w:val="es-MX"/>
              </w:rPr>
            </w:pPr>
            <w:r w:rsidRPr="00C70A06">
              <w:rPr>
                <w:rFonts w:ascii="Arial" w:hAnsi="Arial" w:cs="Arial"/>
                <w:sz w:val="24"/>
                <w:szCs w:val="24"/>
                <w:lang w:val="es-MX"/>
              </w:rPr>
              <w:t xml:space="preserve">Identificar las principales disposiciones  jurídicas </w:t>
            </w:r>
            <w:r w:rsidR="00C70A06" w:rsidRPr="00C70A06">
              <w:rPr>
                <w:rFonts w:ascii="Arial" w:hAnsi="Arial" w:cs="Arial"/>
                <w:sz w:val="24"/>
                <w:szCs w:val="24"/>
                <w:lang w:val="es-MX"/>
              </w:rPr>
              <w:t xml:space="preserve"> </w:t>
            </w:r>
            <w:r w:rsidRPr="00C70A06">
              <w:rPr>
                <w:rFonts w:ascii="Arial" w:hAnsi="Arial" w:cs="Arial"/>
                <w:sz w:val="24"/>
                <w:szCs w:val="24"/>
                <w:lang w:val="es-MX"/>
              </w:rPr>
              <w:t xml:space="preserve">en materia de seguridad e higiene </w:t>
            </w:r>
            <w:r w:rsidR="00AD2778" w:rsidRPr="00C70A06">
              <w:rPr>
                <w:rFonts w:ascii="Arial" w:hAnsi="Arial" w:cs="Arial"/>
                <w:sz w:val="24"/>
                <w:szCs w:val="24"/>
                <w:lang w:val="es-MX"/>
              </w:rPr>
              <w:t>así</w:t>
            </w:r>
            <w:r w:rsidRPr="00C70A06">
              <w:rPr>
                <w:rFonts w:ascii="Arial" w:hAnsi="Arial" w:cs="Arial"/>
                <w:sz w:val="24"/>
                <w:szCs w:val="24"/>
                <w:lang w:val="es-MX"/>
              </w:rPr>
              <w:t xml:space="preserve"> como su jerarquización, en un cuadro sinóptico.</w:t>
            </w:r>
          </w:p>
          <w:p w:rsidR="00A35E4D" w:rsidRPr="00C70A06" w:rsidRDefault="00A35E4D" w:rsidP="00AD2778">
            <w:pPr>
              <w:spacing w:after="0"/>
              <w:ind w:left="720"/>
              <w:jc w:val="both"/>
              <w:rPr>
                <w:rFonts w:ascii="Arial" w:hAnsi="Arial" w:cs="Arial"/>
                <w:sz w:val="24"/>
                <w:szCs w:val="24"/>
                <w:lang w:val="es-MX"/>
              </w:rPr>
            </w:pPr>
          </w:p>
          <w:p w:rsidR="0091240A" w:rsidRPr="00C70A06" w:rsidRDefault="00C70A06" w:rsidP="0091240A">
            <w:pPr>
              <w:numPr>
                <w:ilvl w:val="0"/>
                <w:numId w:val="8"/>
              </w:numPr>
              <w:tabs>
                <w:tab w:val="num" w:pos="756"/>
              </w:tabs>
              <w:spacing w:after="0" w:line="240" w:lineRule="auto"/>
              <w:ind w:left="756" w:hanging="425"/>
              <w:jc w:val="both"/>
              <w:rPr>
                <w:rFonts w:ascii="Arial" w:hAnsi="Arial" w:cs="Arial"/>
                <w:sz w:val="24"/>
                <w:szCs w:val="24"/>
                <w:lang w:val="es-MX"/>
              </w:rPr>
            </w:pPr>
            <w:r w:rsidRPr="00C70A06">
              <w:rPr>
                <w:rFonts w:ascii="Arial" w:hAnsi="Arial" w:cs="Arial"/>
                <w:sz w:val="24"/>
                <w:szCs w:val="24"/>
                <w:lang w:val="es-MX"/>
              </w:rPr>
              <w:t>Investigar y exponer por equipo</w:t>
            </w:r>
            <w:r w:rsidR="004019E0" w:rsidRPr="00C70A06">
              <w:rPr>
                <w:rFonts w:ascii="Arial" w:hAnsi="Arial" w:cs="Arial"/>
                <w:sz w:val="24"/>
                <w:szCs w:val="24"/>
                <w:lang w:val="es-MX"/>
              </w:rPr>
              <w:t>,</w:t>
            </w:r>
            <w:r w:rsidR="00AD2778" w:rsidRPr="00C70A06">
              <w:rPr>
                <w:rFonts w:ascii="Arial" w:hAnsi="Arial" w:cs="Arial"/>
                <w:sz w:val="24"/>
                <w:szCs w:val="24"/>
                <w:lang w:val="es-MX"/>
              </w:rPr>
              <w:t xml:space="preserve"> </w:t>
            </w:r>
            <w:r w:rsidRPr="00C70A06">
              <w:rPr>
                <w:rFonts w:ascii="Arial" w:hAnsi="Arial" w:cs="Arial"/>
                <w:sz w:val="24"/>
                <w:szCs w:val="24"/>
                <w:lang w:val="es-MX"/>
              </w:rPr>
              <w:t xml:space="preserve"> </w:t>
            </w:r>
            <w:r w:rsidR="00AD2778" w:rsidRPr="00C70A06">
              <w:rPr>
                <w:rFonts w:ascii="Arial" w:hAnsi="Arial" w:cs="Arial"/>
                <w:sz w:val="24"/>
                <w:szCs w:val="24"/>
                <w:lang w:val="es-MX"/>
              </w:rPr>
              <w:t xml:space="preserve"> cómo  se integran  y funcionan las comisiones mixtas de seguridad e higiene.</w:t>
            </w:r>
            <w:r w:rsidR="0091240A" w:rsidRPr="00C70A06">
              <w:rPr>
                <w:rFonts w:ascii="Arial" w:hAnsi="Arial" w:cs="Arial"/>
                <w:sz w:val="24"/>
                <w:szCs w:val="24"/>
                <w:lang w:val="es-MX"/>
              </w:rPr>
              <w:t xml:space="preserve"> </w:t>
            </w:r>
            <w:r w:rsidRPr="00C70A06">
              <w:rPr>
                <w:rFonts w:ascii="Arial" w:hAnsi="Arial" w:cs="Arial"/>
                <w:sz w:val="24"/>
                <w:szCs w:val="24"/>
                <w:lang w:val="es-MX"/>
              </w:rPr>
              <w:t xml:space="preserve"> </w:t>
            </w:r>
          </w:p>
          <w:p w:rsidR="0091240A" w:rsidRPr="00C70A06" w:rsidRDefault="0091240A" w:rsidP="0091240A">
            <w:pPr>
              <w:spacing w:after="0" w:line="240" w:lineRule="auto"/>
              <w:ind w:left="756"/>
              <w:jc w:val="both"/>
              <w:rPr>
                <w:rFonts w:ascii="Arial" w:hAnsi="Arial" w:cs="Arial"/>
                <w:sz w:val="24"/>
                <w:szCs w:val="24"/>
                <w:lang w:val="es-MX"/>
              </w:rPr>
            </w:pPr>
            <w:r w:rsidRPr="00C70A06">
              <w:rPr>
                <w:rFonts w:ascii="Arial" w:hAnsi="Arial" w:cs="Arial"/>
                <w:sz w:val="24"/>
                <w:szCs w:val="24"/>
                <w:lang w:val="es-MX"/>
              </w:rPr>
              <w:t xml:space="preserve"> </w:t>
            </w:r>
          </w:p>
          <w:p w:rsidR="00AD2778" w:rsidRDefault="0091240A" w:rsidP="0091240A">
            <w:pPr>
              <w:numPr>
                <w:ilvl w:val="0"/>
                <w:numId w:val="8"/>
              </w:numPr>
              <w:tabs>
                <w:tab w:val="num" w:pos="756"/>
              </w:tabs>
              <w:spacing w:after="0" w:line="240" w:lineRule="auto"/>
              <w:ind w:left="756" w:hanging="425"/>
              <w:jc w:val="both"/>
              <w:rPr>
                <w:rFonts w:ascii="Arial" w:hAnsi="Arial" w:cs="Arial"/>
                <w:sz w:val="24"/>
                <w:szCs w:val="24"/>
                <w:lang w:val="es-MX"/>
              </w:rPr>
            </w:pPr>
            <w:r w:rsidRPr="00C70A06">
              <w:rPr>
                <w:rFonts w:ascii="Arial" w:hAnsi="Arial" w:cs="Arial"/>
                <w:sz w:val="24"/>
                <w:szCs w:val="24"/>
                <w:lang w:val="es-MX"/>
              </w:rPr>
              <w:t xml:space="preserve">Describir las características de los programas de seguridad e higiene diseñados para </w:t>
            </w:r>
            <w:r w:rsidR="00C70A06" w:rsidRPr="00C70A06">
              <w:rPr>
                <w:rFonts w:ascii="Arial" w:hAnsi="Arial" w:cs="Arial"/>
                <w:sz w:val="24"/>
                <w:szCs w:val="24"/>
                <w:lang w:val="es-MX"/>
              </w:rPr>
              <w:t>proteger</w:t>
            </w:r>
            <w:r w:rsidRPr="00C70A06">
              <w:rPr>
                <w:rFonts w:ascii="Arial" w:hAnsi="Arial" w:cs="Arial"/>
                <w:sz w:val="24"/>
                <w:szCs w:val="24"/>
                <w:lang w:val="es-MX"/>
              </w:rPr>
              <w:t xml:space="preserve"> </w:t>
            </w:r>
            <w:r w:rsidR="00C70A06" w:rsidRPr="00C70A06">
              <w:rPr>
                <w:rFonts w:ascii="Arial" w:hAnsi="Arial" w:cs="Arial"/>
                <w:sz w:val="24"/>
                <w:szCs w:val="24"/>
                <w:lang w:val="es-MX"/>
              </w:rPr>
              <w:t>la integridad física de los trabajadores</w:t>
            </w:r>
            <w:r w:rsidRPr="00C70A06">
              <w:rPr>
                <w:rFonts w:ascii="Arial" w:hAnsi="Arial" w:cs="Arial"/>
                <w:sz w:val="24"/>
                <w:szCs w:val="24"/>
                <w:lang w:val="es-MX"/>
              </w:rPr>
              <w:t xml:space="preserve"> </w:t>
            </w:r>
            <w:r w:rsidR="00C70A06" w:rsidRPr="00C70A06">
              <w:rPr>
                <w:rFonts w:ascii="Arial" w:hAnsi="Arial" w:cs="Arial"/>
                <w:sz w:val="24"/>
                <w:szCs w:val="24"/>
                <w:lang w:val="es-MX"/>
              </w:rPr>
              <w:t>mediante un</w:t>
            </w:r>
            <w:r w:rsidRPr="00C70A06">
              <w:rPr>
                <w:rFonts w:ascii="Arial" w:hAnsi="Arial" w:cs="Arial"/>
                <w:sz w:val="24"/>
                <w:szCs w:val="24"/>
                <w:lang w:val="es-MX"/>
              </w:rPr>
              <w:t xml:space="preserve"> ensayo.</w:t>
            </w:r>
          </w:p>
          <w:p w:rsidR="00FF781E" w:rsidRDefault="00FF781E" w:rsidP="00FF781E">
            <w:pPr>
              <w:pStyle w:val="Prrafodelista"/>
              <w:rPr>
                <w:rFonts w:ascii="Arial" w:hAnsi="Arial" w:cs="Arial"/>
              </w:rPr>
            </w:pPr>
          </w:p>
          <w:p w:rsidR="00FF781E" w:rsidRPr="00C70A06" w:rsidRDefault="00FF781E" w:rsidP="0091240A">
            <w:pPr>
              <w:numPr>
                <w:ilvl w:val="0"/>
                <w:numId w:val="8"/>
              </w:numPr>
              <w:tabs>
                <w:tab w:val="num" w:pos="756"/>
              </w:tabs>
              <w:spacing w:after="0" w:line="240" w:lineRule="auto"/>
              <w:ind w:left="756" w:hanging="425"/>
              <w:jc w:val="both"/>
              <w:rPr>
                <w:rFonts w:ascii="Arial" w:hAnsi="Arial" w:cs="Arial"/>
                <w:sz w:val="24"/>
                <w:szCs w:val="24"/>
                <w:lang w:val="es-MX"/>
              </w:rPr>
            </w:pPr>
            <w:r>
              <w:rPr>
                <w:rFonts w:ascii="Arial" w:hAnsi="Arial" w:cs="Arial"/>
                <w:sz w:val="24"/>
                <w:szCs w:val="24"/>
                <w:lang w:val="es-MX"/>
              </w:rPr>
              <w:t>Realizar un simulacro</w:t>
            </w:r>
            <w:r w:rsidR="002D6D26">
              <w:rPr>
                <w:rFonts w:ascii="Arial" w:hAnsi="Arial" w:cs="Arial"/>
                <w:sz w:val="24"/>
                <w:szCs w:val="24"/>
                <w:lang w:val="es-MX"/>
              </w:rPr>
              <w:t xml:space="preserve"> de seguridad industrial y de prevención de desastres</w:t>
            </w:r>
          </w:p>
          <w:p w:rsidR="004019E0" w:rsidRPr="00C70A06" w:rsidRDefault="004019E0" w:rsidP="0091240A">
            <w:pPr>
              <w:tabs>
                <w:tab w:val="num" w:pos="756"/>
              </w:tabs>
              <w:spacing w:after="0" w:line="240" w:lineRule="auto"/>
              <w:ind w:left="756"/>
              <w:jc w:val="both"/>
              <w:rPr>
                <w:rFonts w:ascii="Arial" w:hAnsi="Arial" w:cs="Arial"/>
                <w:sz w:val="24"/>
                <w:szCs w:val="24"/>
                <w:lang w:val="es-MX"/>
              </w:rPr>
            </w:pPr>
          </w:p>
          <w:p w:rsidR="004019E0" w:rsidRPr="00102283" w:rsidRDefault="004019E0" w:rsidP="00AD2778">
            <w:pPr>
              <w:spacing w:after="0" w:line="240" w:lineRule="auto"/>
              <w:ind w:left="756"/>
              <w:jc w:val="both"/>
              <w:rPr>
                <w:rFonts w:ascii="Arial" w:hAnsi="Arial" w:cs="Arial"/>
                <w:color w:val="FF0000"/>
                <w:sz w:val="24"/>
                <w:szCs w:val="24"/>
                <w:lang w:val="es-MX"/>
              </w:rPr>
            </w:pPr>
          </w:p>
        </w:tc>
      </w:tr>
    </w:tbl>
    <w:p w:rsidR="004019E0" w:rsidRPr="00102283" w:rsidRDefault="004019E0" w:rsidP="004019E0">
      <w:pPr>
        <w:spacing w:after="0"/>
        <w:jc w:val="both"/>
        <w:rPr>
          <w:rFonts w:ascii="Arial" w:hAnsi="Arial" w:cs="Arial"/>
          <w:b/>
          <w:color w:val="FF0000"/>
          <w:sz w:val="24"/>
          <w:szCs w:val="24"/>
          <w:lang w:val="es-MX"/>
        </w:rPr>
      </w:pPr>
    </w:p>
    <w:p w:rsidR="005C0A34" w:rsidRPr="00102283" w:rsidRDefault="005C0A34" w:rsidP="004019E0">
      <w:pPr>
        <w:spacing w:after="0"/>
        <w:jc w:val="both"/>
        <w:rPr>
          <w:rFonts w:ascii="Arial" w:hAnsi="Arial" w:cs="Arial"/>
          <w:b/>
          <w:color w:val="FF0000"/>
          <w:sz w:val="24"/>
          <w:szCs w:val="24"/>
          <w:lang w:val="es-MX"/>
        </w:rPr>
      </w:pPr>
    </w:p>
    <w:p w:rsidR="00991B06" w:rsidRDefault="00991B06" w:rsidP="0062559E">
      <w:pPr>
        <w:spacing w:after="0"/>
        <w:jc w:val="both"/>
        <w:rPr>
          <w:rFonts w:ascii="Arial" w:hAnsi="Arial" w:cs="Arial"/>
          <w:b/>
          <w:sz w:val="24"/>
          <w:szCs w:val="24"/>
          <w:lang w:val="es-MX"/>
        </w:rPr>
      </w:pPr>
    </w:p>
    <w:p w:rsidR="00991B06" w:rsidRDefault="00991B06" w:rsidP="0062559E">
      <w:pPr>
        <w:spacing w:after="0"/>
        <w:jc w:val="both"/>
        <w:rPr>
          <w:rFonts w:ascii="Arial" w:hAnsi="Arial" w:cs="Arial"/>
          <w:b/>
          <w:sz w:val="24"/>
          <w:szCs w:val="24"/>
          <w:lang w:val="es-MX"/>
        </w:rPr>
      </w:pPr>
    </w:p>
    <w:p w:rsidR="00991B06" w:rsidRDefault="00991B06" w:rsidP="0062559E">
      <w:pPr>
        <w:spacing w:after="0"/>
        <w:jc w:val="both"/>
        <w:rPr>
          <w:rFonts w:ascii="Arial" w:hAnsi="Arial" w:cs="Arial"/>
          <w:b/>
          <w:sz w:val="24"/>
          <w:szCs w:val="24"/>
          <w:lang w:val="es-MX"/>
        </w:rPr>
      </w:pPr>
    </w:p>
    <w:p w:rsidR="00991B06" w:rsidRDefault="00991B06" w:rsidP="0062559E">
      <w:pPr>
        <w:spacing w:after="0"/>
        <w:jc w:val="both"/>
        <w:rPr>
          <w:rFonts w:ascii="Arial" w:hAnsi="Arial" w:cs="Arial"/>
          <w:b/>
          <w:sz w:val="24"/>
          <w:szCs w:val="24"/>
          <w:lang w:val="es-MX"/>
        </w:rPr>
      </w:pPr>
    </w:p>
    <w:p w:rsidR="00991B06" w:rsidRDefault="00991B06" w:rsidP="0062559E">
      <w:pPr>
        <w:spacing w:after="0"/>
        <w:jc w:val="both"/>
        <w:rPr>
          <w:rFonts w:ascii="Arial" w:hAnsi="Arial" w:cs="Arial"/>
          <w:b/>
          <w:sz w:val="24"/>
          <w:szCs w:val="24"/>
          <w:lang w:val="es-MX"/>
        </w:rPr>
      </w:pPr>
    </w:p>
    <w:p w:rsidR="00A9502C" w:rsidRDefault="00A9502C" w:rsidP="0062559E">
      <w:pPr>
        <w:spacing w:after="0"/>
        <w:jc w:val="both"/>
        <w:rPr>
          <w:rFonts w:ascii="Arial" w:hAnsi="Arial" w:cs="Arial"/>
          <w:b/>
          <w:sz w:val="24"/>
          <w:szCs w:val="24"/>
          <w:lang w:val="es-MX"/>
        </w:rPr>
      </w:pPr>
    </w:p>
    <w:p w:rsidR="0062559E" w:rsidRPr="00102283" w:rsidRDefault="004019E0" w:rsidP="0062559E">
      <w:pPr>
        <w:spacing w:after="0"/>
        <w:jc w:val="both"/>
        <w:rPr>
          <w:rFonts w:ascii="Arial" w:hAnsi="Arial" w:cs="Arial"/>
          <w:b/>
          <w:sz w:val="24"/>
          <w:szCs w:val="24"/>
          <w:lang w:val="es-MX"/>
        </w:rPr>
      </w:pPr>
      <w:r w:rsidRPr="00102283">
        <w:rPr>
          <w:rFonts w:ascii="Arial" w:hAnsi="Arial" w:cs="Arial"/>
          <w:b/>
          <w:sz w:val="24"/>
          <w:szCs w:val="24"/>
          <w:lang w:val="es-MX"/>
        </w:rPr>
        <w:t xml:space="preserve">Unidad cinco: </w:t>
      </w:r>
      <w:r w:rsidR="0062559E" w:rsidRPr="00102283">
        <w:rPr>
          <w:rFonts w:ascii="Arial" w:hAnsi="Arial" w:cs="Arial"/>
          <w:b/>
          <w:sz w:val="24"/>
          <w:szCs w:val="24"/>
          <w:lang w:val="es-MX"/>
        </w:rPr>
        <w:t>Capacitación</w:t>
      </w:r>
    </w:p>
    <w:p w:rsidR="004019E0" w:rsidRPr="00102283" w:rsidRDefault="004019E0" w:rsidP="004019E0">
      <w:pPr>
        <w:spacing w:after="0"/>
        <w:jc w:val="both"/>
        <w:rPr>
          <w:rFonts w:ascii="Arial" w:hAnsi="Arial" w:cs="Arial"/>
          <w:b/>
          <w:color w:val="FF0000"/>
          <w:sz w:val="24"/>
          <w:szCs w:val="24"/>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4019E0" w:rsidRPr="00102283" w:rsidTr="0062559E">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Competencia específica a desarrollar</w:t>
            </w:r>
          </w:p>
        </w:tc>
        <w:tc>
          <w:tcPr>
            <w:tcW w:w="4489" w:type="dxa"/>
          </w:tcPr>
          <w:p w:rsidR="004019E0" w:rsidRPr="00102283" w:rsidRDefault="004019E0" w:rsidP="0062559E">
            <w:pPr>
              <w:jc w:val="center"/>
              <w:rPr>
                <w:rFonts w:ascii="Arial" w:hAnsi="Arial" w:cs="Arial"/>
                <w:b/>
                <w:sz w:val="24"/>
                <w:szCs w:val="24"/>
                <w:lang w:val="es-MX"/>
              </w:rPr>
            </w:pPr>
            <w:r w:rsidRPr="00102283">
              <w:rPr>
                <w:rFonts w:ascii="Arial" w:hAnsi="Arial" w:cs="Arial"/>
                <w:b/>
                <w:sz w:val="24"/>
                <w:szCs w:val="24"/>
                <w:lang w:val="es-MX"/>
              </w:rPr>
              <w:t>Actividades de aprendizaje</w:t>
            </w:r>
          </w:p>
        </w:tc>
      </w:tr>
      <w:tr w:rsidR="004019E0" w:rsidRPr="00102283" w:rsidTr="00D95A96">
        <w:trPr>
          <w:trHeight w:val="4961"/>
        </w:trPr>
        <w:tc>
          <w:tcPr>
            <w:tcW w:w="4489" w:type="dxa"/>
          </w:tcPr>
          <w:p w:rsidR="00A012CB" w:rsidRPr="001D33D8" w:rsidRDefault="00A012CB" w:rsidP="00A012CB">
            <w:pPr>
              <w:spacing w:after="0"/>
              <w:jc w:val="both"/>
              <w:rPr>
                <w:rFonts w:ascii="Arial" w:hAnsi="Arial" w:cs="Arial"/>
                <w:sz w:val="24"/>
                <w:szCs w:val="24"/>
                <w:lang w:val="es-MX"/>
              </w:rPr>
            </w:pPr>
            <w:r w:rsidRPr="001D33D8">
              <w:rPr>
                <w:rFonts w:ascii="Arial" w:hAnsi="Arial" w:cs="Arial"/>
                <w:sz w:val="24"/>
                <w:szCs w:val="24"/>
                <w:lang w:val="es-MX"/>
              </w:rPr>
              <w:t>Analizar</w:t>
            </w:r>
            <w:r w:rsidR="00914748" w:rsidRPr="001D33D8">
              <w:rPr>
                <w:rFonts w:ascii="Arial" w:hAnsi="Arial" w:cs="Arial"/>
                <w:sz w:val="24"/>
                <w:szCs w:val="24"/>
                <w:lang w:val="es-MX"/>
              </w:rPr>
              <w:t xml:space="preserve"> los elementos de</w:t>
            </w:r>
            <w:r w:rsidRPr="001D33D8">
              <w:rPr>
                <w:rFonts w:ascii="Arial" w:hAnsi="Arial" w:cs="Arial"/>
                <w:sz w:val="24"/>
                <w:szCs w:val="24"/>
                <w:lang w:val="es-MX"/>
              </w:rPr>
              <w:t>l</w:t>
            </w:r>
            <w:r w:rsidR="00914748" w:rsidRPr="001D33D8">
              <w:rPr>
                <w:rFonts w:ascii="Arial" w:hAnsi="Arial" w:cs="Arial"/>
                <w:sz w:val="24"/>
                <w:szCs w:val="24"/>
                <w:lang w:val="es-MX"/>
              </w:rPr>
              <w:t xml:space="preserve"> </w:t>
            </w:r>
            <w:r w:rsidRPr="001D33D8">
              <w:rPr>
                <w:rFonts w:ascii="Arial" w:hAnsi="Arial" w:cs="Arial"/>
                <w:sz w:val="24"/>
                <w:szCs w:val="24"/>
                <w:lang w:val="es-MX"/>
              </w:rPr>
              <w:t>concepto</w:t>
            </w:r>
            <w:r w:rsidR="00914748" w:rsidRPr="001D33D8">
              <w:rPr>
                <w:rFonts w:ascii="Arial" w:hAnsi="Arial" w:cs="Arial"/>
                <w:sz w:val="24"/>
                <w:szCs w:val="24"/>
                <w:lang w:val="es-MX"/>
              </w:rPr>
              <w:t xml:space="preserve"> y evolución </w:t>
            </w:r>
            <w:r w:rsidR="004067FD" w:rsidRPr="001D33D8">
              <w:rPr>
                <w:rFonts w:ascii="Arial" w:hAnsi="Arial" w:cs="Arial"/>
                <w:sz w:val="24"/>
                <w:szCs w:val="24"/>
                <w:lang w:val="es-MX"/>
              </w:rPr>
              <w:t>de la capacitación.</w:t>
            </w:r>
          </w:p>
          <w:p w:rsidR="00A012CB" w:rsidRPr="001D33D8" w:rsidRDefault="00A012CB" w:rsidP="00A012CB">
            <w:pPr>
              <w:spacing w:after="0"/>
              <w:jc w:val="both"/>
              <w:rPr>
                <w:rFonts w:ascii="Arial" w:hAnsi="Arial" w:cs="Arial"/>
                <w:sz w:val="24"/>
                <w:szCs w:val="24"/>
                <w:lang w:val="es-MX"/>
              </w:rPr>
            </w:pPr>
            <w:r w:rsidRPr="001D33D8">
              <w:rPr>
                <w:rFonts w:ascii="Arial" w:hAnsi="Arial" w:cs="Arial"/>
                <w:sz w:val="24"/>
                <w:szCs w:val="24"/>
                <w:lang w:val="es-MX"/>
              </w:rPr>
              <w:t>Identificar</w:t>
            </w:r>
            <w:r w:rsidR="00914748" w:rsidRPr="001D33D8">
              <w:rPr>
                <w:rFonts w:ascii="Arial" w:hAnsi="Arial" w:cs="Arial"/>
                <w:sz w:val="24"/>
                <w:szCs w:val="24"/>
                <w:lang w:val="es-MX"/>
              </w:rPr>
              <w:t xml:space="preserve"> el fund</w:t>
            </w:r>
            <w:r w:rsidRPr="001D33D8">
              <w:rPr>
                <w:rFonts w:ascii="Arial" w:hAnsi="Arial" w:cs="Arial"/>
                <w:sz w:val="24"/>
                <w:szCs w:val="24"/>
                <w:lang w:val="es-MX"/>
              </w:rPr>
              <w:t>amento legal de la capacitación.</w:t>
            </w:r>
            <w:r w:rsidR="0048315B" w:rsidRPr="001D33D8">
              <w:rPr>
                <w:rFonts w:ascii="Arial" w:hAnsi="Arial" w:cs="Arial"/>
                <w:sz w:val="24"/>
                <w:szCs w:val="24"/>
                <w:lang w:val="es-MX"/>
              </w:rPr>
              <w:t xml:space="preserve"> </w:t>
            </w:r>
          </w:p>
          <w:p w:rsidR="004019E0" w:rsidRPr="001D33D8" w:rsidRDefault="00A012CB" w:rsidP="00A012CB">
            <w:pPr>
              <w:spacing w:after="0"/>
              <w:jc w:val="both"/>
              <w:rPr>
                <w:rFonts w:ascii="Arial" w:hAnsi="Arial" w:cs="Arial"/>
                <w:sz w:val="24"/>
                <w:szCs w:val="24"/>
                <w:lang w:val="es-MX"/>
              </w:rPr>
            </w:pPr>
            <w:r w:rsidRPr="001D33D8">
              <w:rPr>
                <w:rFonts w:ascii="Arial" w:hAnsi="Arial" w:cs="Arial"/>
                <w:sz w:val="24"/>
                <w:szCs w:val="24"/>
                <w:lang w:val="es-MX"/>
              </w:rPr>
              <w:t>Identificar las técnicas de la capacitación</w:t>
            </w:r>
            <w:r w:rsidR="004067FD" w:rsidRPr="001D33D8">
              <w:rPr>
                <w:rFonts w:ascii="Arial" w:hAnsi="Arial" w:cs="Arial"/>
                <w:sz w:val="24"/>
                <w:szCs w:val="24"/>
                <w:lang w:val="es-MX"/>
              </w:rPr>
              <w:t>.</w:t>
            </w:r>
          </w:p>
          <w:p w:rsidR="004067FD" w:rsidRPr="001D33D8" w:rsidRDefault="004067FD" w:rsidP="00A012CB">
            <w:pPr>
              <w:spacing w:after="0"/>
              <w:jc w:val="both"/>
              <w:rPr>
                <w:rFonts w:ascii="Arial" w:hAnsi="Arial" w:cs="Arial"/>
                <w:sz w:val="24"/>
                <w:szCs w:val="24"/>
                <w:lang w:val="es-MX"/>
              </w:rPr>
            </w:pPr>
            <w:r w:rsidRPr="001D33D8">
              <w:rPr>
                <w:rFonts w:ascii="Arial" w:hAnsi="Arial" w:cs="Arial"/>
                <w:sz w:val="24"/>
                <w:szCs w:val="24"/>
                <w:lang w:val="es-MX"/>
              </w:rPr>
              <w:t>Elaborar un programa de capacitación</w:t>
            </w:r>
          </w:p>
        </w:tc>
        <w:tc>
          <w:tcPr>
            <w:tcW w:w="4489" w:type="dxa"/>
          </w:tcPr>
          <w:p w:rsidR="004019E0" w:rsidRPr="001D33D8" w:rsidRDefault="00814BCE" w:rsidP="004019E0">
            <w:pPr>
              <w:numPr>
                <w:ilvl w:val="0"/>
                <w:numId w:val="8"/>
              </w:numPr>
              <w:tabs>
                <w:tab w:val="num" w:pos="733"/>
              </w:tabs>
              <w:spacing w:after="0" w:line="240" w:lineRule="auto"/>
              <w:ind w:left="331" w:firstLine="0"/>
              <w:jc w:val="both"/>
              <w:rPr>
                <w:rFonts w:ascii="Arial" w:hAnsi="Arial" w:cs="Arial"/>
                <w:sz w:val="24"/>
                <w:szCs w:val="24"/>
                <w:lang w:val="es-MX"/>
              </w:rPr>
            </w:pPr>
            <w:r w:rsidRPr="001D33D8">
              <w:rPr>
                <w:rFonts w:ascii="Arial" w:hAnsi="Arial" w:cs="Arial"/>
                <w:sz w:val="24"/>
                <w:szCs w:val="24"/>
                <w:lang w:val="es-MX"/>
              </w:rPr>
              <w:t xml:space="preserve">Elaborar un </w:t>
            </w:r>
            <w:r w:rsidRPr="001D33D8">
              <w:rPr>
                <w:rFonts w:ascii="Arial" w:hAnsi="Arial" w:cs="Arial"/>
                <w:i/>
                <w:sz w:val="24"/>
                <w:szCs w:val="24"/>
                <w:lang w:val="es-MX"/>
              </w:rPr>
              <w:t>cuadro sinóptico</w:t>
            </w:r>
            <w:r w:rsidRPr="001D33D8">
              <w:rPr>
                <w:rFonts w:ascii="Arial" w:hAnsi="Arial" w:cs="Arial"/>
                <w:sz w:val="24"/>
                <w:szCs w:val="24"/>
                <w:lang w:val="es-MX"/>
              </w:rPr>
              <w:t xml:space="preserve"> del marco jurídico de la capacitación, </w:t>
            </w:r>
            <w:r w:rsidR="004067FD" w:rsidRPr="001D33D8">
              <w:rPr>
                <w:rFonts w:ascii="Arial" w:hAnsi="Arial" w:cs="Arial"/>
                <w:sz w:val="24"/>
                <w:szCs w:val="24"/>
                <w:lang w:val="es-MX"/>
              </w:rPr>
              <w:t xml:space="preserve">  citando </w:t>
            </w:r>
            <w:r w:rsidRPr="001D33D8">
              <w:rPr>
                <w:rFonts w:ascii="Arial" w:hAnsi="Arial" w:cs="Arial"/>
                <w:sz w:val="24"/>
                <w:szCs w:val="24"/>
                <w:lang w:val="es-MX"/>
              </w:rPr>
              <w:t xml:space="preserve"> los artículos que justifican la capacitación en nuestro país.</w:t>
            </w:r>
          </w:p>
          <w:p w:rsidR="004067FD" w:rsidRPr="001D33D8" w:rsidRDefault="004067FD" w:rsidP="004067FD">
            <w:pPr>
              <w:spacing w:after="0" w:line="240" w:lineRule="auto"/>
              <w:ind w:left="331"/>
              <w:jc w:val="both"/>
              <w:rPr>
                <w:rFonts w:ascii="Arial" w:hAnsi="Arial" w:cs="Arial"/>
                <w:sz w:val="24"/>
                <w:szCs w:val="24"/>
                <w:lang w:val="es-MX"/>
              </w:rPr>
            </w:pPr>
          </w:p>
          <w:p w:rsidR="00E34BBB" w:rsidRPr="001D33D8" w:rsidRDefault="004067FD" w:rsidP="004019E0">
            <w:pPr>
              <w:numPr>
                <w:ilvl w:val="0"/>
                <w:numId w:val="8"/>
              </w:numPr>
              <w:tabs>
                <w:tab w:val="num" w:pos="733"/>
              </w:tabs>
              <w:spacing w:after="0" w:line="240" w:lineRule="auto"/>
              <w:ind w:left="331" w:firstLine="0"/>
              <w:jc w:val="both"/>
              <w:rPr>
                <w:rFonts w:ascii="Arial" w:hAnsi="Arial" w:cs="Arial"/>
                <w:sz w:val="24"/>
                <w:szCs w:val="24"/>
                <w:lang w:val="es-MX"/>
              </w:rPr>
            </w:pPr>
            <w:r w:rsidRPr="001D33D8">
              <w:rPr>
                <w:rFonts w:ascii="Arial" w:hAnsi="Arial" w:cs="Arial"/>
                <w:sz w:val="24"/>
                <w:szCs w:val="24"/>
                <w:lang w:val="es-MX"/>
              </w:rPr>
              <w:t>Elaborar un diagnóstico</w:t>
            </w:r>
            <w:r w:rsidR="00814BCE" w:rsidRPr="001D33D8">
              <w:rPr>
                <w:rFonts w:ascii="Arial" w:hAnsi="Arial" w:cs="Arial"/>
                <w:sz w:val="24"/>
                <w:szCs w:val="24"/>
                <w:lang w:val="es-MX"/>
              </w:rPr>
              <w:t xml:space="preserve"> de detección de necesidades de capacitación a </w:t>
            </w:r>
            <w:r w:rsidRPr="001D33D8">
              <w:rPr>
                <w:rFonts w:ascii="Arial" w:hAnsi="Arial" w:cs="Arial"/>
                <w:sz w:val="24"/>
                <w:szCs w:val="24"/>
                <w:lang w:val="es-MX"/>
              </w:rPr>
              <w:t xml:space="preserve"> </w:t>
            </w:r>
            <w:r w:rsidR="00814BCE" w:rsidRPr="001D33D8">
              <w:rPr>
                <w:rFonts w:ascii="Arial" w:hAnsi="Arial" w:cs="Arial"/>
                <w:sz w:val="24"/>
                <w:szCs w:val="24"/>
                <w:lang w:val="es-MX"/>
              </w:rPr>
              <w:t xml:space="preserve">una empresa de la región. </w:t>
            </w:r>
            <w:r w:rsidR="0048315B" w:rsidRPr="001D33D8">
              <w:rPr>
                <w:rFonts w:ascii="Arial" w:hAnsi="Arial" w:cs="Arial"/>
                <w:sz w:val="24"/>
                <w:szCs w:val="24"/>
                <w:lang w:val="es-MX"/>
              </w:rPr>
              <w:t xml:space="preserve"> </w:t>
            </w:r>
          </w:p>
          <w:p w:rsidR="0048315B" w:rsidRPr="001D33D8" w:rsidRDefault="0048315B" w:rsidP="0048315B">
            <w:pPr>
              <w:spacing w:after="0" w:line="240" w:lineRule="auto"/>
              <w:ind w:left="331"/>
              <w:jc w:val="both"/>
              <w:rPr>
                <w:rFonts w:ascii="Arial" w:hAnsi="Arial" w:cs="Arial"/>
                <w:sz w:val="24"/>
                <w:szCs w:val="24"/>
                <w:lang w:val="es-MX"/>
              </w:rPr>
            </w:pPr>
          </w:p>
          <w:p w:rsidR="00E34BBB" w:rsidRPr="001D33D8" w:rsidRDefault="00E34BBB" w:rsidP="00E34BBB">
            <w:pPr>
              <w:numPr>
                <w:ilvl w:val="0"/>
                <w:numId w:val="8"/>
              </w:numPr>
              <w:tabs>
                <w:tab w:val="num" w:pos="733"/>
              </w:tabs>
              <w:spacing w:after="0" w:line="240" w:lineRule="auto"/>
              <w:ind w:left="331" w:firstLine="0"/>
              <w:jc w:val="both"/>
              <w:rPr>
                <w:rFonts w:ascii="Arial" w:hAnsi="Arial" w:cs="Arial"/>
                <w:sz w:val="24"/>
                <w:szCs w:val="24"/>
                <w:lang w:val="es-MX"/>
              </w:rPr>
            </w:pPr>
            <w:r w:rsidRPr="001D33D8">
              <w:rPr>
                <w:rFonts w:ascii="Arial" w:hAnsi="Arial" w:cs="Arial"/>
                <w:sz w:val="24"/>
                <w:szCs w:val="24"/>
                <w:lang w:val="es-MX"/>
              </w:rPr>
              <w:t xml:space="preserve">En </w:t>
            </w:r>
            <w:r w:rsidR="004067FD" w:rsidRPr="001D33D8">
              <w:rPr>
                <w:rFonts w:ascii="Arial" w:hAnsi="Arial" w:cs="Arial"/>
                <w:sz w:val="24"/>
                <w:szCs w:val="24"/>
                <w:lang w:val="es-MX"/>
              </w:rPr>
              <w:t>equipo,</w:t>
            </w:r>
            <w:r w:rsidRPr="001D33D8">
              <w:rPr>
                <w:rFonts w:ascii="Arial" w:hAnsi="Arial" w:cs="Arial"/>
                <w:sz w:val="24"/>
                <w:szCs w:val="24"/>
                <w:lang w:val="es-MX"/>
              </w:rPr>
              <w:t xml:space="preserve"> describir la</w:t>
            </w:r>
            <w:r w:rsidR="004067FD" w:rsidRPr="001D33D8">
              <w:rPr>
                <w:rFonts w:ascii="Arial" w:hAnsi="Arial" w:cs="Arial"/>
                <w:sz w:val="24"/>
                <w:szCs w:val="24"/>
                <w:lang w:val="es-MX"/>
              </w:rPr>
              <w:t>s técnicas de capacitación  de personal por medio de un cuadro comparativo.</w:t>
            </w:r>
          </w:p>
          <w:p w:rsidR="00E34BBB" w:rsidRPr="001D33D8" w:rsidRDefault="00E34BBB" w:rsidP="00E34BBB">
            <w:pPr>
              <w:spacing w:after="0" w:line="240" w:lineRule="auto"/>
              <w:ind w:left="331"/>
              <w:jc w:val="both"/>
              <w:rPr>
                <w:rFonts w:ascii="Arial" w:hAnsi="Arial" w:cs="Arial"/>
                <w:sz w:val="24"/>
                <w:szCs w:val="24"/>
                <w:lang w:val="es-MX"/>
              </w:rPr>
            </w:pPr>
          </w:p>
          <w:p w:rsidR="004019E0" w:rsidRPr="001D33D8" w:rsidRDefault="00E34BBB" w:rsidP="00B55579">
            <w:pPr>
              <w:numPr>
                <w:ilvl w:val="0"/>
                <w:numId w:val="8"/>
              </w:numPr>
              <w:tabs>
                <w:tab w:val="num" w:pos="733"/>
              </w:tabs>
              <w:spacing w:after="0" w:line="240" w:lineRule="auto"/>
              <w:ind w:left="331" w:firstLine="0"/>
              <w:jc w:val="both"/>
              <w:rPr>
                <w:rFonts w:ascii="Arial" w:hAnsi="Arial" w:cs="Arial"/>
                <w:sz w:val="24"/>
                <w:szCs w:val="24"/>
                <w:lang w:val="es-MX"/>
              </w:rPr>
            </w:pPr>
            <w:r w:rsidRPr="006A332A">
              <w:rPr>
                <w:rFonts w:ascii="Arial" w:hAnsi="Arial" w:cs="Arial"/>
                <w:sz w:val="24"/>
                <w:szCs w:val="24"/>
                <w:lang w:val="es-MX"/>
              </w:rPr>
              <w:t xml:space="preserve">En equipos </w:t>
            </w:r>
            <w:r w:rsidR="004067FD" w:rsidRPr="006A332A">
              <w:rPr>
                <w:rFonts w:ascii="Arial" w:hAnsi="Arial" w:cs="Arial"/>
                <w:sz w:val="24"/>
                <w:szCs w:val="24"/>
                <w:lang w:val="es-MX"/>
              </w:rPr>
              <w:t xml:space="preserve"> </w:t>
            </w:r>
            <w:r w:rsidRPr="006A332A">
              <w:rPr>
                <w:rFonts w:ascii="Arial" w:hAnsi="Arial" w:cs="Arial"/>
                <w:sz w:val="24"/>
                <w:szCs w:val="24"/>
                <w:lang w:val="es-MX"/>
              </w:rPr>
              <w:t xml:space="preserve"> </w:t>
            </w:r>
            <w:r w:rsidR="00B55579">
              <w:rPr>
                <w:rFonts w:ascii="Arial" w:hAnsi="Arial" w:cs="Arial"/>
                <w:sz w:val="24"/>
                <w:szCs w:val="24"/>
                <w:lang w:val="es-MX"/>
              </w:rPr>
              <w:t>elaborar</w:t>
            </w:r>
            <w:r w:rsidR="004067FD" w:rsidRPr="006A332A">
              <w:rPr>
                <w:rFonts w:ascii="Arial" w:hAnsi="Arial" w:cs="Arial"/>
                <w:sz w:val="24"/>
                <w:szCs w:val="24"/>
                <w:lang w:val="es-MX"/>
              </w:rPr>
              <w:t xml:space="preserve"> un programa de capacitación </w:t>
            </w:r>
            <w:r w:rsidR="001D33D8" w:rsidRPr="006A332A">
              <w:rPr>
                <w:rFonts w:ascii="Arial" w:hAnsi="Arial" w:cs="Arial"/>
                <w:sz w:val="24"/>
                <w:szCs w:val="24"/>
                <w:lang w:val="es-MX"/>
              </w:rPr>
              <w:t>basado en competencias laborales.</w:t>
            </w:r>
            <w:r w:rsidRPr="006A332A">
              <w:rPr>
                <w:rFonts w:ascii="Arial" w:hAnsi="Arial" w:cs="Arial"/>
                <w:sz w:val="24"/>
                <w:szCs w:val="24"/>
                <w:lang w:val="es-MX"/>
              </w:rPr>
              <w:t xml:space="preserve"> </w:t>
            </w:r>
            <w:r w:rsidR="001D33D8" w:rsidRPr="006A332A">
              <w:rPr>
                <w:rFonts w:ascii="Arial" w:hAnsi="Arial" w:cs="Arial"/>
                <w:sz w:val="24"/>
                <w:szCs w:val="24"/>
                <w:lang w:val="es-MX"/>
              </w:rPr>
              <w:t xml:space="preserve"> </w:t>
            </w:r>
          </w:p>
        </w:tc>
      </w:tr>
    </w:tbl>
    <w:p w:rsidR="004019E0" w:rsidRPr="00102283" w:rsidRDefault="004019E0" w:rsidP="004019E0">
      <w:pPr>
        <w:spacing w:after="0"/>
        <w:jc w:val="both"/>
        <w:rPr>
          <w:rFonts w:ascii="Arial" w:hAnsi="Arial" w:cs="Arial"/>
          <w:b/>
          <w:color w:val="FF0000"/>
          <w:sz w:val="24"/>
          <w:szCs w:val="24"/>
          <w:lang w:val="es-MX"/>
        </w:rPr>
      </w:pPr>
    </w:p>
    <w:p w:rsidR="0062559E" w:rsidRPr="00102283" w:rsidRDefault="0062559E" w:rsidP="004019E0">
      <w:pPr>
        <w:spacing w:after="0"/>
        <w:jc w:val="both"/>
        <w:rPr>
          <w:rFonts w:ascii="Arial" w:hAnsi="Arial" w:cs="Arial"/>
          <w:b/>
          <w:color w:val="FF0000"/>
          <w:sz w:val="24"/>
          <w:szCs w:val="24"/>
          <w:lang w:val="es-MX"/>
        </w:rPr>
      </w:pPr>
    </w:p>
    <w:p w:rsidR="0062559E" w:rsidRPr="00102283" w:rsidRDefault="0062559E" w:rsidP="004019E0">
      <w:pPr>
        <w:spacing w:after="0"/>
        <w:jc w:val="both"/>
        <w:rPr>
          <w:rFonts w:ascii="Arial" w:hAnsi="Arial" w:cs="Arial"/>
          <w:b/>
          <w:color w:val="FF0000"/>
          <w:sz w:val="24"/>
          <w:szCs w:val="24"/>
          <w:lang w:val="es-MX"/>
        </w:rPr>
      </w:pPr>
      <w:r w:rsidRPr="00102283">
        <w:rPr>
          <w:rFonts w:ascii="Arial" w:hAnsi="Arial" w:cs="Arial"/>
          <w:b/>
          <w:sz w:val="24"/>
          <w:szCs w:val="24"/>
          <w:lang w:val="es-MX"/>
        </w:rPr>
        <w:t>Unidad seis: Relaciones Laborales</w:t>
      </w:r>
    </w:p>
    <w:p w:rsidR="0062559E" w:rsidRPr="00102283" w:rsidRDefault="0062559E" w:rsidP="004019E0">
      <w:pPr>
        <w:spacing w:after="0"/>
        <w:jc w:val="both"/>
        <w:rPr>
          <w:rFonts w:ascii="Arial" w:hAnsi="Arial" w:cs="Arial"/>
          <w:b/>
          <w:color w:val="FF0000"/>
          <w:sz w:val="24"/>
          <w:szCs w:val="24"/>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62559E" w:rsidRPr="00102283" w:rsidTr="0062559E">
        <w:tc>
          <w:tcPr>
            <w:tcW w:w="4489" w:type="dxa"/>
          </w:tcPr>
          <w:p w:rsidR="0062559E" w:rsidRPr="00102283" w:rsidRDefault="0062559E" w:rsidP="0062559E">
            <w:pPr>
              <w:jc w:val="center"/>
              <w:rPr>
                <w:rFonts w:ascii="Arial" w:hAnsi="Arial" w:cs="Arial"/>
                <w:b/>
                <w:sz w:val="24"/>
                <w:szCs w:val="24"/>
                <w:lang w:val="es-MX"/>
              </w:rPr>
            </w:pPr>
            <w:r w:rsidRPr="00102283">
              <w:rPr>
                <w:rFonts w:ascii="Arial" w:hAnsi="Arial" w:cs="Arial"/>
                <w:b/>
                <w:sz w:val="24"/>
                <w:szCs w:val="24"/>
                <w:lang w:val="es-MX"/>
              </w:rPr>
              <w:t>Competencia específica a desarrollar</w:t>
            </w:r>
          </w:p>
        </w:tc>
        <w:tc>
          <w:tcPr>
            <w:tcW w:w="4489" w:type="dxa"/>
          </w:tcPr>
          <w:p w:rsidR="0062559E" w:rsidRPr="00102283" w:rsidRDefault="0062559E" w:rsidP="0062559E">
            <w:pPr>
              <w:jc w:val="center"/>
              <w:rPr>
                <w:rFonts w:ascii="Arial" w:hAnsi="Arial" w:cs="Arial"/>
                <w:b/>
                <w:sz w:val="24"/>
                <w:szCs w:val="24"/>
                <w:lang w:val="es-MX"/>
              </w:rPr>
            </w:pPr>
            <w:r w:rsidRPr="00102283">
              <w:rPr>
                <w:rFonts w:ascii="Arial" w:hAnsi="Arial" w:cs="Arial"/>
                <w:b/>
                <w:sz w:val="24"/>
                <w:szCs w:val="24"/>
                <w:lang w:val="es-MX"/>
              </w:rPr>
              <w:t>Actividades de aprendizaje</w:t>
            </w:r>
          </w:p>
        </w:tc>
      </w:tr>
      <w:tr w:rsidR="0062559E" w:rsidRPr="00102283" w:rsidTr="0062559E">
        <w:tc>
          <w:tcPr>
            <w:tcW w:w="4489" w:type="dxa"/>
          </w:tcPr>
          <w:p w:rsidR="001D33D8" w:rsidRPr="006A332A" w:rsidRDefault="001D33D8" w:rsidP="001D33D8">
            <w:pPr>
              <w:spacing w:after="0"/>
              <w:jc w:val="both"/>
              <w:rPr>
                <w:rFonts w:ascii="Arial" w:hAnsi="Arial" w:cs="Arial"/>
                <w:sz w:val="24"/>
                <w:szCs w:val="24"/>
                <w:lang w:val="es-MX"/>
              </w:rPr>
            </w:pPr>
            <w:r w:rsidRPr="006A332A">
              <w:rPr>
                <w:rFonts w:ascii="Arial" w:hAnsi="Arial" w:cs="Arial"/>
                <w:sz w:val="24"/>
                <w:szCs w:val="24"/>
                <w:lang w:val="es-MX"/>
              </w:rPr>
              <w:t>Identificar el diagnóstico del clima laboral.</w:t>
            </w:r>
          </w:p>
          <w:p w:rsidR="0062559E" w:rsidRPr="006A332A" w:rsidRDefault="000375CA" w:rsidP="001D33D8">
            <w:pPr>
              <w:spacing w:after="0"/>
              <w:jc w:val="both"/>
              <w:rPr>
                <w:rFonts w:ascii="Arial" w:hAnsi="Arial" w:cs="Arial"/>
                <w:sz w:val="24"/>
                <w:szCs w:val="24"/>
                <w:lang w:val="es-MX"/>
              </w:rPr>
            </w:pPr>
            <w:r w:rsidRPr="006A332A">
              <w:rPr>
                <w:rFonts w:ascii="Arial" w:hAnsi="Arial" w:cs="Arial"/>
                <w:sz w:val="24"/>
                <w:szCs w:val="24"/>
                <w:lang w:val="es-MX"/>
              </w:rPr>
              <w:t xml:space="preserve"> </w:t>
            </w:r>
            <w:r w:rsidR="001D33D8" w:rsidRPr="006A332A">
              <w:rPr>
                <w:rFonts w:ascii="Arial" w:hAnsi="Arial" w:cs="Arial"/>
                <w:sz w:val="24"/>
                <w:szCs w:val="24"/>
                <w:lang w:val="es-MX"/>
              </w:rPr>
              <w:t>Elaborar un programa de mejora de clima laboral.</w:t>
            </w:r>
          </w:p>
          <w:p w:rsidR="001D33D8" w:rsidRPr="006A332A" w:rsidRDefault="006A332A" w:rsidP="001D33D8">
            <w:pPr>
              <w:spacing w:after="0"/>
              <w:jc w:val="both"/>
              <w:rPr>
                <w:rFonts w:ascii="Arial" w:hAnsi="Arial" w:cs="Arial"/>
                <w:sz w:val="24"/>
                <w:szCs w:val="24"/>
                <w:lang w:val="es-MX"/>
              </w:rPr>
            </w:pPr>
            <w:r w:rsidRPr="006A332A">
              <w:rPr>
                <w:rFonts w:ascii="Arial" w:hAnsi="Arial" w:cs="Arial"/>
                <w:sz w:val="24"/>
                <w:szCs w:val="24"/>
                <w:lang w:val="es-MX"/>
              </w:rPr>
              <w:t>Identificar las negociaciones contractuales y su proceso.</w:t>
            </w:r>
          </w:p>
          <w:p w:rsidR="006A332A" w:rsidRPr="006A332A" w:rsidRDefault="006A332A" w:rsidP="001D33D8">
            <w:pPr>
              <w:spacing w:after="0"/>
              <w:jc w:val="both"/>
              <w:rPr>
                <w:rFonts w:ascii="Arial" w:hAnsi="Arial" w:cs="Arial"/>
                <w:sz w:val="24"/>
                <w:szCs w:val="24"/>
                <w:lang w:val="es-MX"/>
              </w:rPr>
            </w:pPr>
          </w:p>
        </w:tc>
        <w:tc>
          <w:tcPr>
            <w:tcW w:w="4489" w:type="dxa"/>
          </w:tcPr>
          <w:p w:rsidR="0062559E" w:rsidRPr="006A332A" w:rsidRDefault="0062559E" w:rsidP="0062559E">
            <w:pPr>
              <w:numPr>
                <w:ilvl w:val="0"/>
                <w:numId w:val="8"/>
              </w:numPr>
              <w:tabs>
                <w:tab w:val="num" w:pos="756"/>
              </w:tabs>
              <w:spacing w:after="0" w:line="240" w:lineRule="auto"/>
              <w:ind w:left="756" w:hanging="425"/>
              <w:jc w:val="both"/>
              <w:rPr>
                <w:rFonts w:ascii="Arial" w:hAnsi="Arial" w:cs="Arial"/>
                <w:sz w:val="24"/>
                <w:szCs w:val="24"/>
                <w:lang w:val="es-MX"/>
              </w:rPr>
            </w:pPr>
            <w:r w:rsidRPr="006A332A">
              <w:rPr>
                <w:rFonts w:ascii="Arial" w:hAnsi="Arial" w:cs="Arial"/>
                <w:sz w:val="24"/>
                <w:szCs w:val="24"/>
                <w:lang w:val="es-MX"/>
              </w:rPr>
              <w:t>En equipos de trabajo</w:t>
            </w:r>
            <w:r w:rsidR="006A332A" w:rsidRPr="006A332A">
              <w:rPr>
                <w:rFonts w:ascii="Arial" w:hAnsi="Arial" w:cs="Arial"/>
                <w:sz w:val="24"/>
                <w:szCs w:val="24"/>
                <w:lang w:val="es-MX"/>
              </w:rPr>
              <w:t>,</w:t>
            </w:r>
            <w:r w:rsidRPr="006A332A">
              <w:rPr>
                <w:rFonts w:ascii="Arial" w:hAnsi="Arial" w:cs="Arial"/>
                <w:sz w:val="24"/>
                <w:szCs w:val="24"/>
                <w:lang w:val="es-MX"/>
              </w:rPr>
              <w:t xml:space="preserve"> </w:t>
            </w:r>
            <w:r w:rsidR="006A332A" w:rsidRPr="006A332A">
              <w:rPr>
                <w:rFonts w:ascii="Arial" w:hAnsi="Arial" w:cs="Arial"/>
                <w:sz w:val="24"/>
                <w:szCs w:val="24"/>
                <w:lang w:val="es-MX"/>
              </w:rPr>
              <w:t>elaborar un diagnóstico del clima laboral por medio de un cuadro de cuatro vías.</w:t>
            </w:r>
          </w:p>
          <w:p w:rsidR="00EC2252" w:rsidRPr="006A332A" w:rsidRDefault="00EC2252" w:rsidP="0062559E">
            <w:pPr>
              <w:numPr>
                <w:ilvl w:val="0"/>
                <w:numId w:val="8"/>
              </w:numPr>
              <w:tabs>
                <w:tab w:val="num" w:pos="756"/>
              </w:tabs>
              <w:spacing w:after="0" w:line="240" w:lineRule="auto"/>
              <w:ind w:left="756" w:hanging="425"/>
              <w:jc w:val="both"/>
              <w:rPr>
                <w:rFonts w:ascii="Arial" w:hAnsi="Arial" w:cs="Arial"/>
                <w:sz w:val="24"/>
                <w:szCs w:val="24"/>
                <w:lang w:val="es-MX"/>
              </w:rPr>
            </w:pPr>
            <w:r w:rsidRPr="006A332A">
              <w:rPr>
                <w:rFonts w:ascii="Arial" w:hAnsi="Arial" w:cs="Arial"/>
                <w:sz w:val="24"/>
                <w:szCs w:val="24"/>
                <w:lang w:val="es-MX"/>
              </w:rPr>
              <w:t>En equipo</w:t>
            </w:r>
            <w:r w:rsidR="006A332A" w:rsidRPr="006A332A">
              <w:rPr>
                <w:rFonts w:ascii="Arial" w:hAnsi="Arial" w:cs="Arial"/>
                <w:sz w:val="24"/>
                <w:szCs w:val="24"/>
                <w:lang w:val="es-MX"/>
              </w:rPr>
              <w:t xml:space="preserve">, elaborar el programa de mejora de clima laboral, </w:t>
            </w:r>
            <w:r w:rsidR="005B1DA7">
              <w:rPr>
                <w:rFonts w:ascii="Arial" w:hAnsi="Arial" w:cs="Arial"/>
                <w:sz w:val="24"/>
                <w:szCs w:val="24"/>
                <w:lang w:val="es-MX"/>
              </w:rPr>
              <w:t xml:space="preserve"> </w:t>
            </w:r>
            <w:r w:rsidR="006A332A" w:rsidRPr="006A332A">
              <w:rPr>
                <w:rFonts w:ascii="Arial" w:hAnsi="Arial" w:cs="Arial"/>
                <w:sz w:val="24"/>
                <w:szCs w:val="24"/>
                <w:lang w:val="es-MX"/>
              </w:rPr>
              <w:t xml:space="preserve"> usando las TIC`s</w:t>
            </w:r>
            <w:r w:rsidRPr="006A332A">
              <w:rPr>
                <w:rFonts w:ascii="Arial" w:hAnsi="Arial" w:cs="Arial"/>
                <w:sz w:val="24"/>
                <w:szCs w:val="24"/>
                <w:lang w:val="es-MX"/>
              </w:rPr>
              <w:t xml:space="preserve"> </w:t>
            </w:r>
            <w:r w:rsidR="006A332A" w:rsidRPr="006A332A">
              <w:rPr>
                <w:rFonts w:ascii="Arial" w:hAnsi="Arial" w:cs="Arial"/>
                <w:sz w:val="24"/>
                <w:szCs w:val="24"/>
                <w:lang w:val="es-MX"/>
              </w:rPr>
              <w:t xml:space="preserve"> </w:t>
            </w:r>
          </w:p>
          <w:p w:rsidR="00132E49" w:rsidRPr="006A332A" w:rsidRDefault="00132E49" w:rsidP="00132E49">
            <w:pPr>
              <w:spacing w:after="0" w:line="240" w:lineRule="auto"/>
              <w:ind w:left="756"/>
              <w:jc w:val="both"/>
              <w:rPr>
                <w:rFonts w:ascii="Arial" w:hAnsi="Arial" w:cs="Arial"/>
                <w:sz w:val="24"/>
                <w:szCs w:val="24"/>
                <w:lang w:val="es-MX"/>
              </w:rPr>
            </w:pPr>
          </w:p>
          <w:p w:rsidR="00132E49" w:rsidRPr="006A332A" w:rsidRDefault="006A332A" w:rsidP="00132E49">
            <w:pPr>
              <w:numPr>
                <w:ilvl w:val="0"/>
                <w:numId w:val="8"/>
              </w:numPr>
              <w:tabs>
                <w:tab w:val="num" w:pos="756"/>
              </w:tabs>
              <w:spacing w:after="0" w:line="240" w:lineRule="auto"/>
              <w:ind w:left="756" w:hanging="425"/>
              <w:jc w:val="both"/>
              <w:rPr>
                <w:rFonts w:ascii="Arial" w:hAnsi="Arial" w:cs="Arial"/>
              </w:rPr>
            </w:pPr>
            <w:r w:rsidRPr="006A332A">
              <w:rPr>
                <w:rFonts w:ascii="Arial" w:hAnsi="Arial" w:cs="Arial"/>
                <w:sz w:val="24"/>
                <w:szCs w:val="24"/>
                <w:lang w:val="es-MX"/>
              </w:rPr>
              <w:t>En equipo,</w:t>
            </w:r>
            <w:r w:rsidR="00132E49" w:rsidRPr="006A332A">
              <w:rPr>
                <w:rFonts w:ascii="Arial" w:hAnsi="Arial" w:cs="Arial"/>
                <w:sz w:val="24"/>
                <w:szCs w:val="24"/>
                <w:lang w:val="es-MX"/>
              </w:rPr>
              <w:t xml:space="preserve"> </w:t>
            </w:r>
            <w:r w:rsidRPr="006A332A">
              <w:rPr>
                <w:rFonts w:ascii="Arial" w:hAnsi="Arial" w:cs="Arial"/>
                <w:sz w:val="24"/>
                <w:szCs w:val="24"/>
                <w:lang w:val="es-MX"/>
              </w:rPr>
              <w:t>presentar</w:t>
            </w:r>
            <w:r w:rsidR="00132E49" w:rsidRPr="006A332A">
              <w:rPr>
                <w:rFonts w:ascii="Arial" w:hAnsi="Arial" w:cs="Arial"/>
                <w:sz w:val="24"/>
                <w:szCs w:val="24"/>
                <w:lang w:val="es-MX"/>
              </w:rPr>
              <w:t xml:space="preserve"> cada una de las etapas que conforman una negociación contractual</w:t>
            </w:r>
            <w:r w:rsidRPr="006A332A">
              <w:rPr>
                <w:rFonts w:ascii="Arial" w:hAnsi="Arial" w:cs="Arial"/>
                <w:sz w:val="24"/>
                <w:szCs w:val="24"/>
                <w:lang w:val="es-MX"/>
              </w:rPr>
              <w:t>, usando las TIC`s.</w:t>
            </w:r>
          </w:p>
          <w:p w:rsidR="0062559E" w:rsidRPr="006A332A" w:rsidRDefault="0062559E" w:rsidP="0062559E">
            <w:pPr>
              <w:spacing w:after="0"/>
              <w:jc w:val="both"/>
              <w:rPr>
                <w:rFonts w:ascii="Arial" w:hAnsi="Arial" w:cs="Arial"/>
                <w:sz w:val="24"/>
                <w:szCs w:val="24"/>
                <w:lang w:val="es-MX"/>
              </w:rPr>
            </w:pPr>
          </w:p>
        </w:tc>
      </w:tr>
    </w:tbl>
    <w:p w:rsidR="00C8392B" w:rsidRPr="00102283" w:rsidRDefault="00C8392B" w:rsidP="004019E0">
      <w:pPr>
        <w:jc w:val="both"/>
        <w:rPr>
          <w:rFonts w:ascii="Arial" w:hAnsi="Arial" w:cs="Arial"/>
          <w:b/>
          <w:sz w:val="24"/>
          <w:szCs w:val="24"/>
        </w:rPr>
      </w:pPr>
    </w:p>
    <w:p w:rsidR="0062559E" w:rsidRPr="00102283" w:rsidRDefault="0062559E" w:rsidP="004019E0">
      <w:pPr>
        <w:jc w:val="both"/>
        <w:rPr>
          <w:rFonts w:ascii="Arial" w:hAnsi="Arial" w:cs="Arial"/>
          <w:b/>
          <w:sz w:val="24"/>
          <w:szCs w:val="24"/>
          <w:lang w:val="es-MX"/>
        </w:rPr>
      </w:pPr>
    </w:p>
    <w:p w:rsidR="004019E0" w:rsidRPr="00102283" w:rsidRDefault="004019E0" w:rsidP="004019E0">
      <w:pPr>
        <w:jc w:val="both"/>
        <w:rPr>
          <w:rFonts w:ascii="Arial" w:hAnsi="Arial" w:cs="Arial"/>
          <w:b/>
          <w:bCs/>
          <w:sz w:val="24"/>
          <w:szCs w:val="24"/>
        </w:rPr>
      </w:pPr>
      <w:r w:rsidRPr="00102283">
        <w:rPr>
          <w:rFonts w:ascii="Arial" w:hAnsi="Arial" w:cs="Arial"/>
          <w:b/>
          <w:bCs/>
          <w:sz w:val="24"/>
          <w:szCs w:val="24"/>
        </w:rPr>
        <w:t>11.- FUENTES DE INFORMACIÓN</w:t>
      </w:r>
    </w:p>
    <w:p w:rsidR="00132E49" w:rsidRPr="00102283" w:rsidRDefault="00132E49" w:rsidP="004019E0">
      <w:pPr>
        <w:jc w:val="both"/>
        <w:rPr>
          <w:rFonts w:ascii="Arial" w:hAnsi="Arial" w:cs="Arial"/>
          <w:b/>
          <w:bCs/>
          <w:sz w:val="24"/>
          <w:szCs w:val="24"/>
        </w:rPr>
      </w:pPr>
    </w:p>
    <w:p w:rsidR="00E114C6" w:rsidRPr="00E114C6" w:rsidRDefault="00E114C6" w:rsidP="00CE7D7D">
      <w:pPr>
        <w:jc w:val="both"/>
        <w:rPr>
          <w:rFonts w:ascii="Arial" w:hAnsi="Arial" w:cs="Arial"/>
          <w:bCs/>
          <w:sz w:val="24"/>
          <w:szCs w:val="24"/>
          <w:lang w:val="es-ES"/>
        </w:rPr>
      </w:pPr>
      <w:r>
        <w:rPr>
          <w:rFonts w:ascii="Arial" w:hAnsi="Arial" w:cs="Arial"/>
          <w:bCs/>
          <w:sz w:val="24"/>
          <w:szCs w:val="24"/>
          <w:lang w:val="es-ES"/>
        </w:rPr>
        <w:t xml:space="preserve">1. Arias Galicia, Fernando /Heredia Espinoza. </w:t>
      </w:r>
      <w:r>
        <w:rPr>
          <w:rFonts w:ascii="Arial" w:hAnsi="Arial" w:cs="Arial"/>
          <w:b/>
          <w:bCs/>
          <w:sz w:val="24"/>
          <w:szCs w:val="24"/>
          <w:lang w:val="es-ES"/>
        </w:rPr>
        <w:t xml:space="preserve">Administración de Recursos Humanos para el Alto Desempeño. </w:t>
      </w:r>
      <w:r>
        <w:rPr>
          <w:rFonts w:ascii="Arial" w:hAnsi="Arial" w:cs="Arial"/>
          <w:bCs/>
          <w:sz w:val="24"/>
          <w:szCs w:val="24"/>
          <w:lang w:val="es-ES"/>
        </w:rPr>
        <w:t>Editorial Trillas</w:t>
      </w:r>
    </w:p>
    <w:p w:rsidR="00CE7D7D" w:rsidRPr="00E114C6" w:rsidRDefault="00D23F4B" w:rsidP="00CE7D7D">
      <w:pPr>
        <w:jc w:val="both"/>
        <w:rPr>
          <w:rFonts w:ascii="Arial" w:hAnsi="Arial" w:cs="Arial"/>
          <w:bCs/>
          <w:sz w:val="24"/>
          <w:szCs w:val="24"/>
          <w:lang w:val="es-ES"/>
        </w:rPr>
      </w:pPr>
      <w:r>
        <w:rPr>
          <w:rFonts w:ascii="Arial" w:hAnsi="Arial" w:cs="Arial"/>
          <w:bCs/>
          <w:sz w:val="24"/>
          <w:szCs w:val="24"/>
          <w:lang w:val="es-ES"/>
        </w:rPr>
        <w:t>2</w:t>
      </w:r>
      <w:r w:rsidR="00CE7D7D" w:rsidRPr="00E114C6">
        <w:rPr>
          <w:rFonts w:ascii="Arial" w:hAnsi="Arial" w:cs="Arial"/>
          <w:bCs/>
          <w:sz w:val="24"/>
          <w:szCs w:val="24"/>
          <w:lang w:val="es-ES"/>
        </w:rPr>
        <w:t xml:space="preserve">. Bolander, Scott, Snell. </w:t>
      </w:r>
      <w:r w:rsidR="00E114C6">
        <w:rPr>
          <w:rFonts w:ascii="Arial" w:hAnsi="Arial" w:cs="Arial"/>
          <w:b/>
          <w:bCs/>
          <w:sz w:val="24"/>
          <w:szCs w:val="24"/>
          <w:lang w:val="es-ES"/>
        </w:rPr>
        <w:t>Adm</w:t>
      </w:r>
      <w:r w:rsidR="00CE7D7D" w:rsidRPr="00E114C6">
        <w:rPr>
          <w:rFonts w:ascii="Arial" w:hAnsi="Arial" w:cs="Arial"/>
          <w:b/>
          <w:bCs/>
          <w:sz w:val="24"/>
          <w:szCs w:val="24"/>
          <w:lang w:val="es-ES"/>
        </w:rPr>
        <w:t>istración de Recursos Humanos</w:t>
      </w:r>
      <w:r w:rsidR="00E114C6" w:rsidRPr="00E114C6">
        <w:rPr>
          <w:rFonts w:ascii="Arial" w:hAnsi="Arial" w:cs="Arial"/>
          <w:b/>
          <w:bCs/>
          <w:sz w:val="24"/>
          <w:szCs w:val="24"/>
          <w:lang w:val="es-ES"/>
        </w:rPr>
        <w:t xml:space="preserve"> </w:t>
      </w:r>
      <w:r w:rsidR="00E114C6">
        <w:rPr>
          <w:rFonts w:ascii="Arial" w:hAnsi="Arial" w:cs="Arial"/>
          <w:bCs/>
          <w:sz w:val="24"/>
          <w:szCs w:val="24"/>
          <w:lang w:val="es-ES"/>
        </w:rPr>
        <w:t>Editorial Thompson (2009)</w:t>
      </w:r>
    </w:p>
    <w:p w:rsidR="00CE7D7D" w:rsidRPr="001566F4" w:rsidRDefault="00D23F4B" w:rsidP="00CE7D7D">
      <w:pPr>
        <w:jc w:val="both"/>
        <w:rPr>
          <w:rFonts w:ascii="Arial" w:hAnsi="Arial" w:cs="Arial"/>
          <w:bCs/>
          <w:sz w:val="24"/>
          <w:szCs w:val="24"/>
          <w:lang w:val="es-MX"/>
        </w:rPr>
      </w:pPr>
      <w:r>
        <w:rPr>
          <w:rFonts w:ascii="Arial" w:hAnsi="Arial" w:cs="Arial"/>
          <w:bCs/>
          <w:sz w:val="24"/>
          <w:szCs w:val="24"/>
          <w:lang w:val="en-US"/>
        </w:rPr>
        <w:t>3</w:t>
      </w:r>
      <w:r w:rsidR="00CE7D7D" w:rsidRPr="00712BD7">
        <w:rPr>
          <w:rFonts w:ascii="Arial" w:hAnsi="Arial" w:cs="Arial"/>
          <w:bCs/>
          <w:sz w:val="24"/>
          <w:szCs w:val="24"/>
          <w:lang w:val="en-US"/>
        </w:rPr>
        <w:t xml:space="preserve">. </w:t>
      </w:r>
      <w:r w:rsidR="00CE7D7D">
        <w:rPr>
          <w:rFonts w:ascii="Arial" w:hAnsi="Arial" w:cs="Arial"/>
          <w:bCs/>
          <w:sz w:val="24"/>
          <w:szCs w:val="24"/>
          <w:lang w:val="en-US"/>
        </w:rPr>
        <w:t>B</w:t>
      </w:r>
      <w:r w:rsidR="00CE7D7D" w:rsidRPr="00712BD7">
        <w:rPr>
          <w:rFonts w:ascii="Arial" w:hAnsi="Arial" w:cs="Arial"/>
          <w:bCs/>
          <w:sz w:val="24"/>
          <w:szCs w:val="24"/>
          <w:lang w:val="en-US"/>
        </w:rPr>
        <w:t xml:space="preserve">onache, </w:t>
      </w:r>
      <w:r w:rsidR="00CE7D7D">
        <w:rPr>
          <w:rFonts w:ascii="Arial" w:hAnsi="Arial" w:cs="Arial"/>
          <w:bCs/>
          <w:sz w:val="24"/>
          <w:szCs w:val="24"/>
          <w:lang w:val="en-US"/>
        </w:rPr>
        <w:t>J</w:t>
      </w:r>
      <w:r w:rsidR="00CE7D7D" w:rsidRPr="00712BD7">
        <w:rPr>
          <w:rFonts w:ascii="Arial" w:hAnsi="Arial" w:cs="Arial"/>
          <w:bCs/>
          <w:sz w:val="24"/>
          <w:szCs w:val="24"/>
          <w:lang w:val="en-US"/>
        </w:rPr>
        <w:t>aime.</w:t>
      </w:r>
      <w:r w:rsidR="00E114C6">
        <w:rPr>
          <w:rFonts w:ascii="Arial" w:hAnsi="Arial" w:cs="Arial"/>
          <w:bCs/>
          <w:sz w:val="24"/>
          <w:szCs w:val="24"/>
          <w:lang w:val="en-US"/>
        </w:rPr>
        <w:t>/</w:t>
      </w:r>
      <w:r w:rsidR="00CE7D7D" w:rsidRPr="00712BD7">
        <w:rPr>
          <w:rFonts w:ascii="Arial" w:hAnsi="Arial" w:cs="Arial"/>
          <w:bCs/>
          <w:sz w:val="24"/>
          <w:szCs w:val="24"/>
          <w:lang w:val="en-US"/>
        </w:rPr>
        <w:t xml:space="preserve"> </w:t>
      </w:r>
      <w:r w:rsidR="00CE7D7D" w:rsidRPr="00102283">
        <w:rPr>
          <w:rFonts w:ascii="Arial" w:hAnsi="Arial" w:cs="Arial"/>
          <w:bCs/>
          <w:sz w:val="24"/>
          <w:szCs w:val="24"/>
          <w:lang w:val="es-MX"/>
        </w:rPr>
        <w:t>Cabrera</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Á</w:t>
      </w:r>
      <w:r w:rsidR="00CE7D7D" w:rsidRPr="00102283">
        <w:rPr>
          <w:rFonts w:ascii="Arial" w:hAnsi="Arial" w:cs="Arial"/>
          <w:bCs/>
          <w:sz w:val="24"/>
          <w:szCs w:val="24"/>
          <w:lang w:val="es-MX"/>
        </w:rPr>
        <w:t xml:space="preserve">ngel. </w:t>
      </w:r>
      <w:r w:rsidR="00CE7D7D">
        <w:rPr>
          <w:rFonts w:ascii="Arial" w:hAnsi="Arial" w:cs="Arial"/>
          <w:b/>
          <w:bCs/>
          <w:sz w:val="24"/>
          <w:szCs w:val="24"/>
          <w:lang w:val="es-MX"/>
        </w:rPr>
        <w:t>Dirección de P</w:t>
      </w:r>
      <w:r w:rsidR="00CE7D7D" w:rsidRPr="002F008D">
        <w:rPr>
          <w:rFonts w:ascii="Arial" w:hAnsi="Arial" w:cs="Arial"/>
          <w:b/>
          <w:bCs/>
          <w:sz w:val="24"/>
          <w:szCs w:val="24"/>
          <w:lang w:val="es-MX"/>
        </w:rPr>
        <w:t xml:space="preserve">ersonas. </w:t>
      </w:r>
      <w:r w:rsidR="00CE7D7D" w:rsidRPr="001566F4">
        <w:rPr>
          <w:rFonts w:ascii="Arial" w:hAnsi="Arial" w:cs="Arial"/>
          <w:bCs/>
          <w:sz w:val="24"/>
          <w:szCs w:val="24"/>
          <w:lang w:val="es-MX"/>
        </w:rPr>
        <w:t>Editorial  Prentice Hall.</w:t>
      </w:r>
    </w:p>
    <w:p w:rsidR="00CE7D7D" w:rsidRPr="00CE7D7D" w:rsidRDefault="00D23F4B" w:rsidP="00CE7D7D">
      <w:pPr>
        <w:jc w:val="both"/>
        <w:rPr>
          <w:rFonts w:ascii="Arial" w:hAnsi="Arial" w:cs="Arial"/>
          <w:bCs/>
          <w:sz w:val="24"/>
          <w:szCs w:val="24"/>
          <w:lang w:val="es-ES"/>
        </w:rPr>
      </w:pPr>
      <w:r>
        <w:rPr>
          <w:rFonts w:ascii="Arial" w:hAnsi="Arial" w:cs="Arial"/>
          <w:bCs/>
          <w:sz w:val="24"/>
          <w:szCs w:val="24"/>
          <w:lang w:val="es-MX"/>
        </w:rPr>
        <w:t>4</w:t>
      </w:r>
      <w:r w:rsidR="00CE7D7D" w:rsidRPr="00102283">
        <w:rPr>
          <w:rFonts w:ascii="Arial" w:hAnsi="Arial" w:cs="Arial"/>
          <w:bCs/>
          <w:sz w:val="24"/>
          <w:szCs w:val="24"/>
          <w:lang w:val="es-MX"/>
        </w:rPr>
        <w:t xml:space="preserve">. </w:t>
      </w:r>
      <w:r w:rsidR="00CE7D7D">
        <w:rPr>
          <w:rFonts w:ascii="Arial" w:hAnsi="Arial" w:cs="Arial"/>
          <w:bCs/>
          <w:sz w:val="24"/>
          <w:szCs w:val="24"/>
          <w:lang w:val="es-MX"/>
        </w:rPr>
        <w:t>B</w:t>
      </w:r>
      <w:r w:rsidR="00CE7D7D" w:rsidRPr="00102283">
        <w:rPr>
          <w:rFonts w:ascii="Arial" w:hAnsi="Arial" w:cs="Arial"/>
          <w:bCs/>
          <w:sz w:val="24"/>
          <w:szCs w:val="24"/>
          <w:lang w:val="es-MX"/>
        </w:rPr>
        <w:t>yars</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L</w:t>
      </w:r>
      <w:r w:rsidR="00CE7D7D" w:rsidRPr="00102283">
        <w:rPr>
          <w:rFonts w:ascii="Arial" w:hAnsi="Arial" w:cs="Arial"/>
          <w:bCs/>
          <w:sz w:val="24"/>
          <w:szCs w:val="24"/>
          <w:lang w:val="es-MX"/>
        </w:rPr>
        <w:t xml:space="preserve">loyd l. Y </w:t>
      </w:r>
      <w:r w:rsidR="00CE7D7D">
        <w:rPr>
          <w:rFonts w:ascii="Arial" w:hAnsi="Arial" w:cs="Arial"/>
          <w:bCs/>
          <w:sz w:val="24"/>
          <w:szCs w:val="24"/>
          <w:lang w:val="es-MX"/>
        </w:rPr>
        <w:t>R</w:t>
      </w:r>
      <w:r w:rsidR="00CE7D7D" w:rsidRPr="00102283">
        <w:rPr>
          <w:rFonts w:ascii="Arial" w:hAnsi="Arial" w:cs="Arial"/>
          <w:bCs/>
          <w:sz w:val="24"/>
          <w:szCs w:val="24"/>
          <w:lang w:val="es-MX"/>
        </w:rPr>
        <w:t>ue</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L</w:t>
      </w:r>
      <w:r w:rsidR="00CE7D7D" w:rsidRPr="00102283">
        <w:rPr>
          <w:rFonts w:ascii="Arial" w:hAnsi="Arial" w:cs="Arial"/>
          <w:bCs/>
          <w:sz w:val="24"/>
          <w:szCs w:val="24"/>
          <w:lang w:val="es-MX"/>
        </w:rPr>
        <w:t xml:space="preserve">eslie </w:t>
      </w:r>
      <w:r w:rsidR="00CE7D7D">
        <w:rPr>
          <w:rFonts w:ascii="Arial" w:hAnsi="Arial" w:cs="Arial"/>
          <w:bCs/>
          <w:sz w:val="24"/>
          <w:szCs w:val="24"/>
          <w:lang w:val="es-MX"/>
        </w:rPr>
        <w:t xml:space="preserve">W.. </w:t>
      </w:r>
      <w:r w:rsidR="00CE7D7D" w:rsidRPr="00CE7D7D">
        <w:rPr>
          <w:rFonts w:ascii="Arial" w:hAnsi="Arial" w:cs="Arial"/>
          <w:b/>
          <w:bCs/>
          <w:sz w:val="24"/>
          <w:szCs w:val="24"/>
          <w:lang w:val="es-MX"/>
        </w:rPr>
        <w:t>Gestión</w:t>
      </w:r>
      <w:r w:rsidR="00CE7D7D" w:rsidRPr="00102283">
        <w:rPr>
          <w:rFonts w:ascii="Arial" w:hAnsi="Arial" w:cs="Arial"/>
          <w:bCs/>
          <w:sz w:val="24"/>
          <w:szCs w:val="24"/>
          <w:lang w:val="es-MX"/>
        </w:rPr>
        <w:t xml:space="preserve"> </w:t>
      </w:r>
      <w:r w:rsidR="00CE7D7D" w:rsidRPr="002F008D">
        <w:rPr>
          <w:rFonts w:ascii="Arial" w:hAnsi="Arial" w:cs="Arial"/>
          <w:b/>
          <w:bCs/>
          <w:sz w:val="24"/>
          <w:szCs w:val="24"/>
          <w:lang w:val="es-MX"/>
        </w:rPr>
        <w:t xml:space="preserve">de </w:t>
      </w:r>
      <w:r w:rsidR="00CE7D7D">
        <w:rPr>
          <w:rFonts w:ascii="Arial" w:hAnsi="Arial" w:cs="Arial"/>
          <w:b/>
          <w:bCs/>
          <w:sz w:val="24"/>
          <w:szCs w:val="24"/>
          <w:lang w:val="es-MX"/>
        </w:rPr>
        <w:t>Recursos H</w:t>
      </w:r>
      <w:r w:rsidR="00CE7D7D" w:rsidRPr="002F008D">
        <w:rPr>
          <w:rFonts w:ascii="Arial" w:hAnsi="Arial" w:cs="Arial"/>
          <w:b/>
          <w:bCs/>
          <w:sz w:val="24"/>
          <w:szCs w:val="24"/>
          <w:lang w:val="es-MX"/>
        </w:rPr>
        <w:t>umanos</w:t>
      </w:r>
      <w:r w:rsidR="00CE7D7D" w:rsidRPr="00102283">
        <w:rPr>
          <w:rFonts w:ascii="Arial" w:hAnsi="Arial" w:cs="Arial"/>
          <w:bCs/>
          <w:sz w:val="24"/>
          <w:szCs w:val="24"/>
          <w:lang w:val="es-MX"/>
        </w:rPr>
        <w:t xml:space="preserve">. </w:t>
      </w:r>
      <w:r w:rsidR="00CE7D7D" w:rsidRPr="00CE7D7D">
        <w:rPr>
          <w:rFonts w:ascii="Arial" w:hAnsi="Arial" w:cs="Arial"/>
          <w:bCs/>
          <w:sz w:val="24"/>
          <w:szCs w:val="24"/>
          <w:lang w:val="es-ES"/>
        </w:rPr>
        <w:t>Editorial Irwin.</w:t>
      </w:r>
    </w:p>
    <w:p w:rsidR="00CE7D7D" w:rsidRPr="001566F4" w:rsidRDefault="00D23F4B" w:rsidP="00CE7D7D">
      <w:pPr>
        <w:jc w:val="both"/>
        <w:rPr>
          <w:rFonts w:ascii="Arial" w:hAnsi="Arial" w:cs="Arial"/>
          <w:bCs/>
          <w:sz w:val="24"/>
          <w:szCs w:val="24"/>
          <w:lang w:val="es-MX"/>
        </w:rPr>
      </w:pPr>
      <w:r>
        <w:rPr>
          <w:rFonts w:ascii="Arial" w:hAnsi="Arial" w:cs="Arial"/>
          <w:bCs/>
          <w:sz w:val="24"/>
          <w:szCs w:val="24"/>
          <w:lang w:val="es-MX"/>
        </w:rPr>
        <w:t>5</w:t>
      </w:r>
      <w:r w:rsidR="00CE7D7D" w:rsidRPr="00102283">
        <w:rPr>
          <w:rFonts w:ascii="Arial" w:hAnsi="Arial" w:cs="Arial"/>
          <w:bCs/>
          <w:sz w:val="24"/>
          <w:szCs w:val="24"/>
          <w:lang w:val="es-MX"/>
        </w:rPr>
        <w:t xml:space="preserve">. </w:t>
      </w:r>
      <w:r w:rsidR="00CE7D7D">
        <w:rPr>
          <w:rFonts w:ascii="Arial" w:hAnsi="Arial" w:cs="Arial"/>
          <w:bCs/>
          <w:sz w:val="24"/>
          <w:szCs w:val="24"/>
          <w:lang w:val="es-MX"/>
        </w:rPr>
        <w:t>C</w:t>
      </w:r>
      <w:r w:rsidR="00CE7D7D" w:rsidRPr="00102283">
        <w:rPr>
          <w:rFonts w:ascii="Arial" w:hAnsi="Arial" w:cs="Arial"/>
          <w:bCs/>
          <w:sz w:val="24"/>
          <w:szCs w:val="24"/>
          <w:lang w:val="es-MX"/>
        </w:rPr>
        <w:t>hiavenato</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I</w:t>
      </w:r>
      <w:r w:rsidR="00CE7D7D" w:rsidRPr="00102283">
        <w:rPr>
          <w:rFonts w:ascii="Arial" w:hAnsi="Arial" w:cs="Arial"/>
          <w:bCs/>
          <w:sz w:val="24"/>
          <w:szCs w:val="24"/>
          <w:lang w:val="es-MX"/>
        </w:rPr>
        <w:t xml:space="preserve">dalberto. </w:t>
      </w:r>
      <w:r w:rsidR="00E114C6">
        <w:rPr>
          <w:rFonts w:ascii="Arial" w:hAnsi="Arial" w:cs="Arial"/>
          <w:b/>
          <w:bCs/>
          <w:sz w:val="24"/>
          <w:szCs w:val="24"/>
          <w:lang w:val="es-MX"/>
        </w:rPr>
        <w:t>Gestió</w:t>
      </w:r>
      <w:r w:rsidR="00CE7D7D">
        <w:rPr>
          <w:rFonts w:ascii="Arial" w:hAnsi="Arial" w:cs="Arial"/>
          <w:b/>
          <w:bCs/>
          <w:sz w:val="24"/>
          <w:szCs w:val="24"/>
          <w:lang w:val="es-MX"/>
        </w:rPr>
        <w:t>n del Talento H</w:t>
      </w:r>
      <w:r w:rsidR="00CE7D7D" w:rsidRPr="002F008D">
        <w:rPr>
          <w:rFonts w:ascii="Arial" w:hAnsi="Arial" w:cs="Arial"/>
          <w:b/>
          <w:bCs/>
          <w:sz w:val="24"/>
          <w:szCs w:val="24"/>
          <w:lang w:val="es-MX"/>
        </w:rPr>
        <w:t>umano</w:t>
      </w:r>
      <w:r w:rsidR="00CE7D7D" w:rsidRPr="00102283">
        <w:rPr>
          <w:rFonts w:ascii="Arial" w:hAnsi="Arial" w:cs="Arial"/>
          <w:bCs/>
          <w:sz w:val="24"/>
          <w:szCs w:val="24"/>
          <w:lang w:val="es-MX"/>
        </w:rPr>
        <w:t xml:space="preserve">. </w:t>
      </w:r>
      <w:r w:rsidR="00CE7D7D" w:rsidRPr="001566F4">
        <w:rPr>
          <w:rFonts w:ascii="Arial" w:hAnsi="Arial" w:cs="Arial"/>
          <w:bCs/>
          <w:sz w:val="24"/>
          <w:szCs w:val="24"/>
          <w:lang w:val="es-MX"/>
        </w:rPr>
        <w:t>Editorial  Mac Graw hill.</w:t>
      </w:r>
      <w:r w:rsidRPr="001566F4">
        <w:rPr>
          <w:rFonts w:ascii="Arial" w:hAnsi="Arial" w:cs="Arial"/>
          <w:bCs/>
          <w:sz w:val="24"/>
          <w:szCs w:val="24"/>
          <w:lang w:val="es-MX"/>
        </w:rPr>
        <w:t xml:space="preserve"> (2007)</w:t>
      </w:r>
    </w:p>
    <w:p w:rsidR="00CE7D7D" w:rsidRPr="00102283" w:rsidRDefault="00D23F4B" w:rsidP="00CE7D7D">
      <w:pPr>
        <w:jc w:val="both"/>
        <w:rPr>
          <w:rFonts w:ascii="Arial" w:hAnsi="Arial" w:cs="Arial"/>
          <w:bCs/>
          <w:sz w:val="24"/>
          <w:szCs w:val="24"/>
          <w:lang w:val="es-MX"/>
        </w:rPr>
      </w:pPr>
      <w:r w:rsidRPr="001566F4">
        <w:rPr>
          <w:rFonts w:ascii="Arial" w:hAnsi="Arial" w:cs="Arial"/>
          <w:bCs/>
          <w:sz w:val="24"/>
          <w:szCs w:val="24"/>
          <w:lang w:val="es-MX"/>
        </w:rPr>
        <w:t>6</w:t>
      </w:r>
      <w:r w:rsidR="00E114C6" w:rsidRPr="001566F4">
        <w:rPr>
          <w:rFonts w:ascii="Arial" w:hAnsi="Arial" w:cs="Arial"/>
          <w:bCs/>
          <w:sz w:val="24"/>
          <w:szCs w:val="24"/>
          <w:lang w:val="es-MX"/>
        </w:rPr>
        <w:t>.</w:t>
      </w:r>
      <w:r w:rsidR="00CE7D7D" w:rsidRPr="001566F4">
        <w:rPr>
          <w:rFonts w:ascii="Arial" w:hAnsi="Arial" w:cs="Arial"/>
          <w:bCs/>
          <w:sz w:val="24"/>
          <w:szCs w:val="24"/>
          <w:lang w:val="es-MX"/>
        </w:rPr>
        <w:t xml:space="preserve"> Chruden/Sherman. </w:t>
      </w:r>
      <w:r w:rsidR="00CE7D7D">
        <w:rPr>
          <w:rFonts w:ascii="Arial" w:hAnsi="Arial" w:cs="Arial"/>
          <w:b/>
          <w:bCs/>
          <w:sz w:val="24"/>
          <w:szCs w:val="24"/>
          <w:lang w:val="es-MX"/>
        </w:rPr>
        <w:t>Administración de P</w:t>
      </w:r>
      <w:r w:rsidR="00CE7D7D" w:rsidRPr="002F008D">
        <w:rPr>
          <w:rFonts w:ascii="Arial" w:hAnsi="Arial" w:cs="Arial"/>
          <w:b/>
          <w:bCs/>
          <w:sz w:val="24"/>
          <w:szCs w:val="24"/>
          <w:lang w:val="es-MX"/>
        </w:rPr>
        <w:t>ersonal</w:t>
      </w:r>
      <w:r w:rsidR="00CE7D7D" w:rsidRPr="00102283">
        <w:rPr>
          <w:rFonts w:ascii="Arial" w:hAnsi="Arial" w:cs="Arial"/>
          <w:bCs/>
          <w:sz w:val="24"/>
          <w:szCs w:val="24"/>
          <w:lang w:val="es-MX"/>
        </w:rPr>
        <w:t>. Editorial CECSA.</w:t>
      </w:r>
    </w:p>
    <w:p w:rsidR="00D23F4B" w:rsidRPr="00D23F4B" w:rsidRDefault="00D23F4B" w:rsidP="00CE7D7D">
      <w:pPr>
        <w:jc w:val="both"/>
        <w:rPr>
          <w:rFonts w:ascii="Arial" w:hAnsi="Arial" w:cs="Arial"/>
          <w:bCs/>
          <w:sz w:val="24"/>
          <w:szCs w:val="24"/>
          <w:lang w:val="en-US"/>
        </w:rPr>
      </w:pPr>
      <w:r w:rsidRPr="00D23F4B">
        <w:rPr>
          <w:rFonts w:ascii="Arial" w:hAnsi="Arial" w:cs="Arial"/>
          <w:bCs/>
          <w:sz w:val="24"/>
          <w:szCs w:val="24"/>
          <w:lang w:val="es-ES"/>
        </w:rPr>
        <w:t>7.</w:t>
      </w:r>
      <w:r>
        <w:rPr>
          <w:rFonts w:ascii="Arial" w:hAnsi="Arial" w:cs="Arial"/>
          <w:bCs/>
          <w:sz w:val="24"/>
          <w:szCs w:val="24"/>
          <w:lang w:val="es-ES"/>
        </w:rPr>
        <w:t xml:space="preserve"> </w:t>
      </w:r>
      <w:r w:rsidRPr="00D23F4B">
        <w:rPr>
          <w:rFonts w:ascii="Arial" w:hAnsi="Arial" w:cs="Arial"/>
          <w:bCs/>
          <w:sz w:val="24"/>
          <w:szCs w:val="24"/>
          <w:lang w:val="es-ES"/>
        </w:rPr>
        <w:t xml:space="preserve">Dessler, Gary. </w:t>
      </w:r>
      <w:r w:rsidRPr="00D23F4B">
        <w:rPr>
          <w:rFonts w:ascii="Arial" w:hAnsi="Arial" w:cs="Arial"/>
          <w:b/>
          <w:bCs/>
          <w:sz w:val="24"/>
          <w:szCs w:val="24"/>
          <w:lang w:val="es-ES"/>
        </w:rPr>
        <w:t xml:space="preserve">Administración de Personal. </w:t>
      </w:r>
      <w:r w:rsidRPr="00D23F4B">
        <w:rPr>
          <w:rFonts w:ascii="Arial" w:hAnsi="Arial" w:cs="Arial"/>
          <w:bCs/>
          <w:sz w:val="24"/>
          <w:szCs w:val="24"/>
          <w:lang w:val="en-US"/>
        </w:rPr>
        <w:t>Editorial Prentice Hall</w:t>
      </w:r>
    </w:p>
    <w:p w:rsidR="00CE7D7D" w:rsidRPr="00102283" w:rsidRDefault="00D23F4B" w:rsidP="00CE7D7D">
      <w:pPr>
        <w:jc w:val="both"/>
        <w:rPr>
          <w:rFonts w:ascii="Arial" w:hAnsi="Arial" w:cs="Arial"/>
          <w:bCs/>
          <w:sz w:val="24"/>
          <w:szCs w:val="24"/>
          <w:lang w:val="es-MX"/>
        </w:rPr>
      </w:pPr>
      <w:r w:rsidRPr="00D23F4B">
        <w:rPr>
          <w:rFonts w:ascii="Arial" w:hAnsi="Arial" w:cs="Arial"/>
          <w:bCs/>
          <w:sz w:val="24"/>
          <w:szCs w:val="24"/>
          <w:lang w:val="en-US"/>
        </w:rPr>
        <w:t>8</w:t>
      </w:r>
      <w:r w:rsidR="00E114C6" w:rsidRPr="00D23F4B">
        <w:rPr>
          <w:rFonts w:ascii="Arial" w:hAnsi="Arial" w:cs="Arial"/>
          <w:bCs/>
          <w:sz w:val="24"/>
          <w:szCs w:val="24"/>
          <w:lang w:val="en-US"/>
        </w:rPr>
        <w:t>.</w:t>
      </w:r>
      <w:r w:rsidR="00CE7D7D" w:rsidRPr="00D23F4B">
        <w:rPr>
          <w:rFonts w:ascii="Arial" w:hAnsi="Arial" w:cs="Arial"/>
          <w:bCs/>
          <w:sz w:val="24"/>
          <w:szCs w:val="24"/>
          <w:lang w:val="en-US"/>
        </w:rPr>
        <w:t xml:space="preserve"> Gómez</w:t>
      </w:r>
      <w:r>
        <w:rPr>
          <w:rFonts w:ascii="Arial" w:hAnsi="Arial" w:cs="Arial"/>
          <w:bCs/>
          <w:sz w:val="24"/>
          <w:szCs w:val="24"/>
          <w:lang w:val="en-US"/>
        </w:rPr>
        <w:t xml:space="preserve"> </w:t>
      </w:r>
      <w:r w:rsidR="00CE7D7D" w:rsidRPr="00D23F4B">
        <w:rPr>
          <w:rFonts w:ascii="Arial" w:hAnsi="Arial" w:cs="Arial"/>
          <w:bCs/>
          <w:sz w:val="24"/>
          <w:szCs w:val="24"/>
          <w:lang w:val="en-US"/>
        </w:rPr>
        <w:t xml:space="preserve">Mejia, Luis R.,/ Balkin, David B.,/ Cardy, Robert L.. </w:t>
      </w:r>
      <w:r w:rsidR="00CE7D7D" w:rsidRPr="00712BD7">
        <w:rPr>
          <w:rFonts w:ascii="Arial" w:hAnsi="Arial" w:cs="Arial"/>
          <w:b/>
          <w:bCs/>
          <w:sz w:val="24"/>
          <w:szCs w:val="24"/>
          <w:lang w:val="es-MX"/>
        </w:rPr>
        <w:t>Dirección y gestión de recursos humanos</w:t>
      </w:r>
      <w:r>
        <w:rPr>
          <w:rFonts w:ascii="Arial" w:hAnsi="Arial" w:cs="Arial"/>
          <w:bCs/>
          <w:sz w:val="24"/>
          <w:szCs w:val="24"/>
          <w:lang w:val="es-MX"/>
        </w:rPr>
        <w:t>. Editorial P</w:t>
      </w:r>
      <w:r w:rsidR="00CE7D7D" w:rsidRPr="00102283">
        <w:rPr>
          <w:rFonts w:ascii="Arial" w:hAnsi="Arial" w:cs="Arial"/>
          <w:bCs/>
          <w:sz w:val="24"/>
          <w:szCs w:val="24"/>
          <w:lang w:val="es-MX"/>
        </w:rPr>
        <w:t>earson.</w:t>
      </w:r>
    </w:p>
    <w:p w:rsidR="00D23F4B" w:rsidRDefault="00D23F4B" w:rsidP="004019E0">
      <w:pPr>
        <w:jc w:val="both"/>
        <w:rPr>
          <w:rFonts w:ascii="Arial" w:hAnsi="Arial" w:cs="Arial"/>
          <w:bCs/>
          <w:sz w:val="24"/>
          <w:szCs w:val="24"/>
          <w:lang w:val="es-MX"/>
        </w:rPr>
      </w:pPr>
      <w:r>
        <w:rPr>
          <w:rFonts w:ascii="Arial" w:hAnsi="Arial" w:cs="Arial"/>
          <w:bCs/>
          <w:sz w:val="24"/>
          <w:szCs w:val="24"/>
          <w:lang w:val="es-MX"/>
        </w:rPr>
        <w:t>9</w:t>
      </w:r>
      <w:r w:rsidR="00E114C6">
        <w:rPr>
          <w:rFonts w:ascii="Arial" w:hAnsi="Arial" w:cs="Arial"/>
          <w:bCs/>
          <w:sz w:val="24"/>
          <w:szCs w:val="24"/>
          <w:lang w:val="es-MX"/>
        </w:rPr>
        <w:t>.</w:t>
      </w:r>
      <w:r w:rsidR="00121318" w:rsidRPr="00102283">
        <w:rPr>
          <w:rFonts w:ascii="Arial" w:hAnsi="Arial" w:cs="Arial"/>
          <w:bCs/>
          <w:sz w:val="24"/>
          <w:szCs w:val="24"/>
          <w:lang w:val="es-MX"/>
        </w:rPr>
        <w:t xml:space="preserve"> </w:t>
      </w:r>
      <w:r w:rsidR="00712BD7">
        <w:rPr>
          <w:rFonts w:ascii="Arial" w:hAnsi="Arial" w:cs="Arial"/>
          <w:bCs/>
          <w:sz w:val="24"/>
          <w:szCs w:val="24"/>
          <w:lang w:val="es-MX"/>
        </w:rPr>
        <w:t>G</w:t>
      </w:r>
      <w:r w:rsidR="00712BD7" w:rsidRPr="00102283">
        <w:rPr>
          <w:rFonts w:ascii="Arial" w:hAnsi="Arial" w:cs="Arial"/>
          <w:bCs/>
          <w:sz w:val="24"/>
          <w:szCs w:val="24"/>
          <w:lang w:val="es-MX"/>
        </w:rPr>
        <w:t>onz</w:t>
      </w:r>
      <w:r w:rsidR="00712BD7">
        <w:rPr>
          <w:rFonts w:ascii="Arial" w:hAnsi="Arial" w:cs="Arial"/>
          <w:bCs/>
          <w:sz w:val="24"/>
          <w:szCs w:val="24"/>
          <w:lang w:val="es-MX"/>
        </w:rPr>
        <w:t>á</w:t>
      </w:r>
      <w:r w:rsidR="00712BD7" w:rsidRPr="00102283">
        <w:rPr>
          <w:rFonts w:ascii="Arial" w:hAnsi="Arial" w:cs="Arial"/>
          <w:bCs/>
          <w:sz w:val="24"/>
          <w:szCs w:val="24"/>
          <w:lang w:val="es-MX"/>
        </w:rPr>
        <w:t>lez</w:t>
      </w:r>
      <w:r w:rsidR="002F008D">
        <w:rPr>
          <w:rFonts w:ascii="Arial" w:hAnsi="Arial" w:cs="Arial"/>
          <w:bCs/>
          <w:sz w:val="24"/>
          <w:szCs w:val="24"/>
          <w:lang w:val="es-MX"/>
        </w:rPr>
        <w:t>,</w:t>
      </w:r>
      <w:r w:rsidR="002F008D" w:rsidRPr="00102283">
        <w:rPr>
          <w:rFonts w:ascii="Arial" w:hAnsi="Arial" w:cs="Arial"/>
          <w:bCs/>
          <w:sz w:val="24"/>
          <w:szCs w:val="24"/>
          <w:lang w:val="es-MX"/>
        </w:rPr>
        <w:t xml:space="preserve"> </w:t>
      </w:r>
      <w:r w:rsidR="00712BD7">
        <w:rPr>
          <w:rFonts w:ascii="Arial" w:hAnsi="Arial" w:cs="Arial"/>
          <w:bCs/>
          <w:sz w:val="24"/>
          <w:szCs w:val="24"/>
          <w:lang w:val="es-MX"/>
        </w:rPr>
        <w:t>M</w:t>
      </w:r>
      <w:r w:rsidR="00712BD7" w:rsidRPr="00102283">
        <w:rPr>
          <w:rFonts w:ascii="Arial" w:hAnsi="Arial" w:cs="Arial"/>
          <w:bCs/>
          <w:sz w:val="24"/>
          <w:szCs w:val="24"/>
          <w:lang w:val="es-MX"/>
        </w:rPr>
        <w:t>artin</w:t>
      </w:r>
      <w:r w:rsidR="00121318" w:rsidRPr="00102283">
        <w:rPr>
          <w:rFonts w:ascii="Arial" w:hAnsi="Arial" w:cs="Arial"/>
          <w:bCs/>
          <w:sz w:val="24"/>
          <w:szCs w:val="24"/>
          <w:lang w:val="es-MX"/>
        </w:rPr>
        <w:t>.</w:t>
      </w:r>
      <w:r w:rsidR="002F008D">
        <w:rPr>
          <w:rFonts w:ascii="Arial" w:hAnsi="Arial" w:cs="Arial"/>
          <w:bCs/>
          <w:sz w:val="24"/>
          <w:szCs w:val="24"/>
          <w:lang w:val="es-MX"/>
        </w:rPr>
        <w:t>/</w:t>
      </w:r>
      <w:r w:rsidR="00121318" w:rsidRPr="00102283">
        <w:rPr>
          <w:rFonts w:ascii="Arial" w:hAnsi="Arial" w:cs="Arial"/>
          <w:bCs/>
          <w:sz w:val="24"/>
          <w:szCs w:val="24"/>
          <w:lang w:val="es-MX"/>
        </w:rPr>
        <w:t xml:space="preserve"> </w:t>
      </w:r>
      <w:r w:rsidR="00712BD7">
        <w:rPr>
          <w:rFonts w:ascii="Arial" w:hAnsi="Arial" w:cs="Arial"/>
          <w:bCs/>
          <w:sz w:val="24"/>
          <w:szCs w:val="24"/>
          <w:lang w:val="es-MX"/>
        </w:rPr>
        <w:t>O</w:t>
      </w:r>
      <w:r w:rsidR="00712BD7" w:rsidRPr="00102283">
        <w:rPr>
          <w:rFonts w:ascii="Arial" w:hAnsi="Arial" w:cs="Arial"/>
          <w:bCs/>
          <w:sz w:val="24"/>
          <w:szCs w:val="24"/>
          <w:lang w:val="es-MX"/>
        </w:rPr>
        <w:t>livares</w:t>
      </w:r>
      <w:r w:rsidR="002F008D">
        <w:rPr>
          <w:rFonts w:ascii="Arial" w:hAnsi="Arial" w:cs="Arial"/>
          <w:bCs/>
          <w:sz w:val="24"/>
          <w:szCs w:val="24"/>
          <w:lang w:val="es-MX"/>
        </w:rPr>
        <w:t>,</w:t>
      </w:r>
      <w:r w:rsidR="002F008D" w:rsidRPr="00102283">
        <w:rPr>
          <w:rFonts w:ascii="Arial" w:hAnsi="Arial" w:cs="Arial"/>
          <w:bCs/>
          <w:sz w:val="24"/>
          <w:szCs w:val="24"/>
          <w:lang w:val="es-MX"/>
        </w:rPr>
        <w:t xml:space="preserve"> </w:t>
      </w:r>
      <w:r w:rsidR="00712BD7">
        <w:rPr>
          <w:rFonts w:ascii="Arial" w:hAnsi="Arial" w:cs="Arial"/>
          <w:bCs/>
          <w:sz w:val="24"/>
          <w:szCs w:val="24"/>
          <w:lang w:val="es-MX"/>
        </w:rPr>
        <w:t>S</w:t>
      </w:r>
      <w:r w:rsidR="00712BD7" w:rsidRPr="00102283">
        <w:rPr>
          <w:rFonts w:ascii="Arial" w:hAnsi="Arial" w:cs="Arial"/>
          <w:bCs/>
          <w:sz w:val="24"/>
          <w:szCs w:val="24"/>
          <w:lang w:val="es-MX"/>
        </w:rPr>
        <w:t>ocorro</w:t>
      </w:r>
      <w:r w:rsidR="002F008D">
        <w:rPr>
          <w:rFonts w:ascii="Arial" w:hAnsi="Arial" w:cs="Arial"/>
          <w:bCs/>
          <w:sz w:val="24"/>
          <w:szCs w:val="24"/>
          <w:lang w:val="es-MX"/>
        </w:rPr>
        <w:t xml:space="preserve">, </w:t>
      </w:r>
      <w:r w:rsidR="00712BD7">
        <w:rPr>
          <w:rFonts w:ascii="Arial" w:hAnsi="Arial" w:cs="Arial"/>
          <w:b/>
          <w:bCs/>
          <w:sz w:val="24"/>
          <w:szCs w:val="24"/>
          <w:lang w:val="es-MX"/>
        </w:rPr>
        <w:t>Administración de Recursos H</w:t>
      </w:r>
      <w:r w:rsidR="00712BD7" w:rsidRPr="002F008D">
        <w:rPr>
          <w:rFonts w:ascii="Arial" w:hAnsi="Arial" w:cs="Arial"/>
          <w:b/>
          <w:bCs/>
          <w:sz w:val="24"/>
          <w:szCs w:val="24"/>
          <w:lang w:val="es-MX"/>
        </w:rPr>
        <w:t>umanos</w:t>
      </w:r>
      <w:r>
        <w:rPr>
          <w:rFonts w:ascii="Arial" w:hAnsi="Arial" w:cs="Arial"/>
          <w:b/>
          <w:bCs/>
          <w:sz w:val="24"/>
          <w:szCs w:val="24"/>
          <w:lang w:val="es-MX"/>
        </w:rPr>
        <w:t>,</w:t>
      </w:r>
      <w:r w:rsidR="00712BD7" w:rsidRPr="002F008D">
        <w:rPr>
          <w:rFonts w:ascii="Arial" w:hAnsi="Arial" w:cs="Arial"/>
          <w:b/>
          <w:bCs/>
          <w:sz w:val="24"/>
          <w:szCs w:val="24"/>
          <w:lang w:val="es-MX"/>
        </w:rPr>
        <w:t xml:space="preserve"> </w:t>
      </w:r>
      <w:r>
        <w:rPr>
          <w:rFonts w:ascii="Arial" w:hAnsi="Arial" w:cs="Arial"/>
          <w:b/>
          <w:bCs/>
          <w:sz w:val="24"/>
          <w:szCs w:val="24"/>
          <w:lang w:val="es-MX"/>
        </w:rPr>
        <w:t>D</w:t>
      </w:r>
      <w:r w:rsidR="00712BD7" w:rsidRPr="002F008D">
        <w:rPr>
          <w:rFonts w:ascii="Arial" w:hAnsi="Arial" w:cs="Arial"/>
          <w:b/>
          <w:bCs/>
          <w:sz w:val="24"/>
          <w:szCs w:val="24"/>
          <w:lang w:val="es-MX"/>
        </w:rPr>
        <w:t>iversidad-</w:t>
      </w:r>
      <w:r>
        <w:rPr>
          <w:rFonts w:ascii="Arial" w:hAnsi="Arial" w:cs="Arial"/>
          <w:b/>
          <w:bCs/>
          <w:sz w:val="24"/>
          <w:szCs w:val="24"/>
          <w:lang w:val="es-MX"/>
        </w:rPr>
        <w:t>C</w:t>
      </w:r>
      <w:r w:rsidR="00712BD7" w:rsidRPr="002F008D">
        <w:rPr>
          <w:rFonts w:ascii="Arial" w:hAnsi="Arial" w:cs="Arial"/>
          <w:b/>
          <w:bCs/>
          <w:sz w:val="24"/>
          <w:szCs w:val="24"/>
          <w:lang w:val="es-MX"/>
        </w:rPr>
        <w:t>aos</w:t>
      </w:r>
      <w:r w:rsidR="00712BD7" w:rsidRPr="00102283">
        <w:rPr>
          <w:rFonts w:ascii="Arial" w:hAnsi="Arial" w:cs="Arial"/>
          <w:bCs/>
          <w:sz w:val="24"/>
          <w:szCs w:val="24"/>
          <w:lang w:val="es-MX"/>
        </w:rPr>
        <w:t xml:space="preserve">. Editorial </w:t>
      </w:r>
      <w:r w:rsidRPr="00102283">
        <w:rPr>
          <w:rFonts w:ascii="Arial" w:hAnsi="Arial" w:cs="Arial"/>
          <w:bCs/>
          <w:sz w:val="24"/>
          <w:szCs w:val="24"/>
          <w:lang w:val="es-MX"/>
        </w:rPr>
        <w:t>CECSA.</w:t>
      </w:r>
    </w:p>
    <w:p w:rsidR="00D23F4B" w:rsidRPr="004E2F2B" w:rsidRDefault="00D23F4B" w:rsidP="004019E0">
      <w:pPr>
        <w:jc w:val="both"/>
        <w:rPr>
          <w:rFonts w:ascii="Arial" w:hAnsi="Arial" w:cs="Arial"/>
          <w:bCs/>
          <w:sz w:val="24"/>
          <w:szCs w:val="24"/>
          <w:lang w:val="es-MX"/>
        </w:rPr>
      </w:pPr>
      <w:r>
        <w:rPr>
          <w:rFonts w:ascii="Arial" w:hAnsi="Arial" w:cs="Arial"/>
          <w:bCs/>
          <w:sz w:val="24"/>
          <w:szCs w:val="24"/>
          <w:lang w:val="es-MX"/>
        </w:rPr>
        <w:t xml:space="preserve">10. Heneman, Schwab, Fossum, Idier </w:t>
      </w:r>
      <w:r w:rsidR="004E2F2B">
        <w:rPr>
          <w:rFonts w:ascii="Arial" w:hAnsi="Arial" w:cs="Arial"/>
          <w:b/>
          <w:bCs/>
          <w:sz w:val="24"/>
          <w:szCs w:val="24"/>
          <w:lang w:val="es-MX"/>
        </w:rPr>
        <w:t xml:space="preserve"> Administración de Recursos Humanos y Personal. </w:t>
      </w:r>
      <w:r w:rsidR="004E2F2B">
        <w:rPr>
          <w:rFonts w:ascii="Arial" w:hAnsi="Arial" w:cs="Arial"/>
          <w:bCs/>
          <w:sz w:val="24"/>
          <w:szCs w:val="24"/>
          <w:lang w:val="es-MX"/>
        </w:rPr>
        <w:t>Editorial CECSA</w:t>
      </w:r>
    </w:p>
    <w:p w:rsidR="00CE7D7D" w:rsidRPr="00102283" w:rsidRDefault="004E2F2B" w:rsidP="00CE7D7D">
      <w:pPr>
        <w:jc w:val="both"/>
        <w:rPr>
          <w:rFonts w:ascii="Arial" w:hAnsi="Arial" w:cs="Arial"/>
          <w:bCs/>
          <w:sz w:val="24"/>
          <w:szCs w:val="24"/>
          <w:lang w:val="es-MX"/>
        </w:rPr>
      </w:pPr>
      <w:r>
        <w:rPr>
          <w:rFonts w:ascii="Arial" w:hAnsi="Arial" w:cs="Arial"/>
          <w:bCs/>
          <w:sz w:val="24"/>
          <w:szCs w:val="24"/>
          <w:lang w:val="es-MX"/>
        </w:rPr>
        <w:t>11</w:t>
      </w:r>
      <w:r w:rsidR="00E114C6">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Llanos R</w:t>
      </w:r>
      <w:r w:rsidR="00CE7D7D" w:rsidRPr="00102283">
        <w:rPr>
          <w:rFonts w:ascii="Arial" w:hAnsi="Arial" w:cs="Arial"/>
          <w:bCs/>
          <w:sz w:val="24"/>
          <w:szCs w:val="24"/>
          <w:lang w:val="es-MX"/>
        </w:rPr>
        <w:t>ete</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J</w:t>
      </w:r>
      <w:r w:rsidR="00CE7D7D" w:rsidRPr="00102283">
        <w:rPr>
          <w:rFonts w:ascii="Arial" w:hAnsi="Arial" w:cs="Arial"/>
          <w:bCs/>
          <w:sz w:val="24"/>
          <w:szCs w:val="24"/>
          <w:lang w:val="es-MX"/>
        </w:rPr>
        <w:t>avier</w:t>
      </w:r>
      <w:r w:rsidR="00CE7D7D">
        <w:rPr>
          <w:rFonts w:ascii="Arial" w:hAnsi="Arial" w:cs="Arial"/>
          <w:bCs/>
          <w:sz w:val="24"/>
          <w:szCs w:val="24"/>
          <w:lang w:val="es-MX"/>
        </w:rPr>
        <w:t xml:space="preserve">. </w:t>
      </w:r>
      <w:r w:rsidR="00CE7D7D">
        <w:rPr>
          <w:rFonts w:ascii="Arial" w:hAnsi="Arial" w:cs="Arial"/>
          <w:b/>
          <w:bCs/>
          <w:sz w:val="24"/>
          <w:szCs w:val="24"/>
          <w:lang w:val="es-MX"/>
        </w:rPr>
        <w:t>Integración de Recursos H</w:t>
      </w:r>
      <w:r w:rsidR="00CE7D7D" w:rsidRPr="00712BD7">
        <w:rPr>
          <w:rFonts w:ascii="Arial" w:hAnsi="Arial" w:cs="Arial"/>
          <w:b/>
          <w:bCs/>
          <w:sz w:val="24"/>
          <w:szCs w:val="24"/>
          <w:lang w:val="es-MX"/>
        </w:rPr>
        <w:t xml:space="preserve">umanos. </w:t>
      </w:r>
      <w:r w:rsidR="00CE7D7D">
        <w:rPr>
          <w:rFonts w:ascii="Arial" w:hAnsi="Arial" w:cs="Arial"/>
          <w:bCs/>
          <w:sz w:val="24"/>
          <w:szCs w:val="24"/>
          <w:lang w:val="es-MX"/>
        </w:rPr>
        <w:t>Editorial T</w:t>
      </w:r>
      <w:r w:rsidR="00CE7D7D" w:rsidRPr="00102283">
        <w:rPr>
          <w:rFonts w:ascii="Arial" w:hAnsi="Arial" w:cs="Arial"/>
          <w:bCs/>
          <w:sz w:val="24"/>
          <w:szCs w:val="24"/>
          <w:lang w:val="es-MX"/>
        </w:rPr>
        <w:t>rillas.</w:t>
      </w:r>
    </w:p>
    <w:p w:rsidR="00CE7D7D" w:rsidRDefault="004E2F2B" w:rsidP="004019E0">
      <w:pPr>
        <w:jc w:val="both"/>
        <w:rPr>
          <w:rFonts w:ascii="Arial" w:hAnsi="Arial" w:cs="Arial"/>
          <w:bCs/>
          <w:sz w:val="24"/>
          <w:szCs w:val="24"/>
          <w:lang w:val="es-MX"/>
        </w:rPr>
      </w:pPr>
      <w:r>
        <w:rPr>
          <w:rFonts w:ascii="Arial" w:hAnsi="Arial" w:cs="Arial"/>
          <w:bCs/>
          <w:sz w:val="24"/>
          <w:szCs w:val="24"/>
          <w:lang w:val="es-MX"/>
        </w:rPr>
        <w:t>12</w:t>
      </w:r>
      <w:r w:rsidR="00E114C6">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Morales A</w:t>
      </w:r>
      <w:r w:rsidR="00CE7D7D" w:rsidRPr="00102283">
        <w:rPr>
          <w:rFonts w:ascii="Arial" w:hAnsi="Arial" w:cs="Arial"/>
          <w:bCs/>
          <w:sz w:val="24"/>
          <w:szCs w:val="24"/>
          <w:lang w:val="es-MX"/>
        </w:rPr>
        <w:t>rrieta</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Juan A</w:t>
      </w:r>
      <w:r w:rsidR="00CE7D7D" w:rsidRPr="00102283">
        <w:rPr>
          <w:rFonts w:ascii="Arial" w:hAnsi="Arial" w:cs="Arial"/>
          <w:bCs/>
          <w:sz w:val="24"/>
          <w:szCs w:val="24"/>
          <w:lang w:val="es-MX"/>
        </w:rPr>
        <w:t>ntonio,</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Velandia H</w:t>
      </w:r>
      <w:r w:rsidR="00CE7D7D" w:rsidRPr="00102283">
        <w:rPr>
          <w:rFonts w:ascii="Arial" w:hAnsi="Arial" w:cs="Arial"/>
          <w:bCs/>
          <w:sz w:val="24"/>
          <w:szCs w:val="24"/>
          <w:lang w:val="es-MX"/>
        </w:rPr>
        <w:t>errera</w:t>
      </w:r>
      <w:r w:rsidR="00CE7D7D">
        <w:rPr>
          <w:rFonts w:ascii="Arial" w:hAnsi="Arial" w:cs="Arial"/>
          <w:bCs/>
          <w:sz w:val="24"/>
          <w:szCs w:val="24"/>
          <w:lang w:val="es-MX"/>
        </w:rPr>
        <w:t>, Nestor F</w:t>
      </w:r>
      <w:r w:rsidR="00CE7D7D" w:rsidRPr="00102283">
        <w:rPr>
          <w:rFonts w:ascii="Arial" w:hAnsi="Arial" w:cs="Arial"/>
          <w:bCs/>
          <w:sz w:val="24"/>
          <w:szCs w:val="24"/>
          <w:lang w:val="es-MX"/>
        </w:rPr>
        <w:t>ernando</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sidRPr="00712BD7">
        <w:rPr>
          <w:rFonts w:ascii="Arial" w:hAnsi="Arial" w:cs="Arial"/>
          <w:b/>
          <w:bCs/>
          <w:sz w:val="24"/>
          <w:szCs w:val="24"/>
          <w:lang w:val="es-MX"/>
        </w:rPr>
        <w:t>Salarios,</w:t>
      </w:r>
      <w:r w:rsidR="00CE7D7D">
        <w:rPr>
          <w:rFonts w:ascii="Arial" w:hAnsi="Arial" w:cs="Arial"/>
          <w:b/>
          <w:bCs/>
          <w:sz w:val="24"/>
          <w:szCs w:val="24"/>
          <w:lang w:val="es-MX"/>
        </w:rPr>
        <w:t xml:space="preserve"> Estrategia y Sistema Salarial o de C</w:t>
      </w:r>
      <w:r w:rsidR="00CE7D7D" w:rsidRPr="00712BD7">
        <w:rPr>
          <w:rFonts w:ascii="Arial" w:hAnsi="Arial" w:cs="Arial"/>
          <w:b/>
          <w:bCs/>
          <w:sz w:val="24"/>
          <w:szCs w:val="24"/>
          <w:lang w:val="es-MX"/>
        </w:rPr>
        <w:t>ompensaciones</w:t>
      </w:r>
      <w:r w:rsidR="00D95A96">
        <w:rPr>
          <w:rFonts w:ascii="Arial" w:hAnsi="Arial" w:cs="Arial"/>
          <w:bCs/>
          <w:sz w:val="24"/>
          <w:szCs w:val="24"/>
          <w:lang w:val="es-MX"/>
        </w:rPr>
        <w:t>. Editorial M</w:t>
      </w:r>
      <w:r w:rsidR="00CE7D7D">
        <w:rPr>
          <w:rFonts w:ascii="Arial" w:hAnsi="Arial" w:cs="Arial"/>
          <w:bCs/>
          <w:sz w:val="24"/>
          <w:szCs w:val="24"/>
          <w:lang w:val="es-MX"/>
        </w:rPr>
        <w:t>cGraw H</w:t>
      </w:r>
      <w:r w:rsidR="00CE7D7D" w:rsidRPr="00102283">
        <w:rPr>
          <w:rFonts w:ascii="Arial" w:hAnsi="Arial" w:cs="Arial"/>
          <w:bCs/>
          <w:sz w:val="24"/>
          <w:szCs w:val="24"/>
          <w:lang w:val="es-MX"/>
        </w:rPr>
        <w:t>ill.</w:t>
      </w:r>
      <w:r w:rsidR="00CE7D7D" w:rsidRPr="00CE7D7D">
        <w:rPr>
          <w:rFonts w:ascii="Arial" w:hAnsi="Arial" w:cs="Arial"/>
          <w:bCs/>
          <w:sz w:val="24"/>
          <w:szCs w:val="24"/>
          <w:lang w:val="es-MX"/>
        </w:rPr>
        <w:t xml:space="preserve"> </w:t>
      </w:r>
    </w:p>
    <w:p w:rsidR="00CE7D7D" w:rsidRPr="00D95A96" w:rsidRDefault="004E2F2B" w:rsidP="00CE7D7D">
      <w:pPr>
        <w:jc w:val="both"/>
        <w:rPr>
          <w:rFonts w:ascii="Arial" w:hAnsi="Arial" w:cs="Arial"/>
          <w:bCs/>
          <w:sz w:val="24"/>
          <w:szCs w:val="24"/>
          <w:lang w:val="es-MX"/>
        </w:rPr>
      </w:pPr>
      <w:r>
        <w:rPr>
          <w:rFonts w:ascii="Arial" w:hAnsi="Arial" w:cs="Arial"/>
          <w:bCs/>
          <w:sz w:val="24"/>
          <w:szCs w:val="24"/>
          <w:lang w:val="es-MX"/>
        </w:rPr>
        <w:t>13</w:t>
      </w:r>
      <w:r w:rsidR="00E114C6">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Ortiz E</w:t>
      </w:r>
      <w:r w:rsidR="00CE7D7D" w:rsidRPr="00102283">
        <w:rPr>
          <w:rFonts w:ascii="Arial" w:hAnsi="Arial" w:cs="Arial"/>
          <w:bCs/>
          <w:sz w:val="24"/>
          <w:szCs w:val="24"/>
          <w:lang w:val="es-MX"/>
        </w:rPr>
        <w:t>scobar</w:t>
      </w:r>
      <w:r w:rsidR="00CE7D7D">
        <w:rPr>
          <w:rFonts w:ascii="Arial" w:hAnsi="Arial" w:cs="Arial"/>
          <w:bCs/>
          <w:sz w:val="24"/>
          <w:szCs w:val="24"/>
          <w:lang w:val="es-MX"/>
        </w:rPr>
        <w:t>,</w:t>
      </w:r>
      <w:r w:rsidR="00CE7D7D" w:rsidRPr="00102283">
        <w:rPr>
          <w:rFonts w:ascii="Arial" w:hAnsi="Arial" w:cs="Arial"/>
          <w:bCs/>
          <w:sz w:val="24"/>
          <w:szCs w:val="24"/>
          <w:lang w:val="es-MX"/>
        </w:rPr>
        <w:t xml:space="preserve"> </w:t>
      </w:r>
      <w:r w:rsidR="00CE7D7D">
        <w:rPr>
          <w:rFonts w:ascii="Arial" w:hAnsi="Arial" w:cs="Arial"/>
          <w:bCs/>
          <w:sz w:val="24"/>
          <w:szCs w:val="24"/>
          <w:lang w:val="es-MX"/>
        </w:rPr>
        <w:t>Rodolfo J</w:t>
      </w:r>
      <w:r w:rsidR="00CE7D7D" w:rsidRPr="00102283">
        <w:rPr>
          <w:rFonts w:ascii="Arial" w:hAnsi="Arial" w:cs="Arial"/>
          <w:bCs/>
          <w:sz w:val="24"/>
          <w:szCs w:val="24"/>
          <w:lang w:val="es-MX"/>
        </w:rPr>
        <w:t xml:space="preserve">orge. </w:t>
      </w:r>
      <w:r w:rsidR="00E114C6">
        <w:rPr>
          <w:rFonts w:ascii="Arial" w:hAnsi="Arial" w:cs="Arial"/>
          <w:b/>
          <w:bCs/>
          <w:sz w:val="24"/>
          <w:szCs w:val="24"/>
          <w:lang w:val="es-MX"/>
        </w:rPr>
        <w:t>Legislació</w:t>
      </w:r>
      <w:r w:rsidR="00CE7D7D">
        <w:rPr>
          <w:rFonts w:ascii="Arial" w:hAnsi="Arial" w:cs="Arial"/>
          <w:b/>
          <w:bCs/>
          <w:sz w:val="24"/>
          <w:szCs w:val="24"/>
          <w:lang w:val="es-MX"/>
        </w:rPr>
        <w:t>n Laboral y Derechos H</w:t>
      </w:r>
      <w:r w:rsidR="00CE7D7D" w:rsidRPr="002F008D">
        <w:rPr>
          <w:rFonts w:ascii="Arial" w:hAnsi="Arial" w:cs="Arial"/>
          <w:b/>
          <w:bCs/>
          <w:sz w:val="24"/>
          <w:szCs w:val="24"/>
          <w:lang w:val="es-MX"/>
        </w:rPr>
        <w:t>umanos.</w:t>
      </w:r>
      <w:r w:rsidR="00D95A96">
        <w:rPr>
          <w:rFonts w:ascii="Arial" w:hAnsi="Arial" w:cs="Arial"/>
          <w:b/>
          <w:bCs/>
          <w:sz w:val="24"/>
          <w:szCs w:val="24"/>
          <w:lang w:val="es-MX"/>
        </w:rPr>
        <w:t xml:space="preserve"> </w:t>
      </w:r>
      <w:r w:rsidR="00D95A96" w:rsidRPr="00D95A96">
        <w:rPr>
          <w:rFonts w:ascii="Arial" w:hAnsi="Arial" w:cs="Arial"/>
          <w:bCs/>
          <w:sz w:val="24"/>
          <w:szCs w:val="24"/>
          <w:lang w:val="es-MX"/>
        </w:rPr>
        <w:t>2ª</w:t>
      </w:r>
      <w:r w:rsidR="00D95A96">
        <w:rPr>
          <w:rFonts w:ascii="Arial" w:hAnsi="Arial" w:cs="Arial"/>
          <w:b/>
          <w:bCs/>
          <w:sz w:val="24"/>
          <w:szCs w:val="24"/>
          <w:lang w:val="es-MX"/>
        </w:rPr>
        <w:t xml:space="preserve">. </w:t>
      </w:r>
      <w:r w:rsidR="00D95A96" w:rsidRPr="00D95A96">
        <w:rPr>
          <w:rFonts w:ascii="Arial" w:hAnsi="Arial" w:cs="Arial"/>
          <w:bCs/>
          <w:sz w:val="24"/>
          <w:szCs w:val="24"/>
          <w:lang w:val="es-MX"/>
        </w:rPr>
        <w:t>Edición</w:t>
      </w:r>
      <w:r w:rsidR="00D95A96">
        <w:rPr>
          <w:rFonts w:ascii="Arial" w:hAnsi="Arial" w:cs="Arial"/>
          <w:bCs/>
          <w:sz w:val="24"/>
          <w:szCs w:val="24"/>
          <w:lang w:val="es-MX"/>
        </w:rPr>
        <w:t>.</w:t>
      </w:r>
      <w:r w:rsidR="00D95A96">
        <w:rPr>
          <w:rFonts w:ascii="Arial" w:hAnsi="Arial" w:cs="Arial"/>
          <w:b/>
          <w:bCs/>
          <w:sz w:val="24"/>
          <w:szCs w:val="24"/>
          <w:lang w:val="es-MX"/>
        </w:rPr>
        <w:t xml:space="preserve"> </w:t>
      </w:r>
      <w:r w:rsidR="00D95A96">
        <w:rPr>
          <w:rFonts w:ascii="Arial" w:hAnsi="Arial" w:cs="Arial"/>
          <w:bCs/>
          <w:sz w:val="24"/>
          <w:szCs w:val="24"/>
          <w:lang w:val="es-MX"/>
        </w:rPr>
        <w:t>Editorial Nueva Imagen (2000)</w:t>
      </w:r>
    </w:p>
    <w:p w:rsidR="00121318" w:rsidRPr="00102283" w:rsidRDefault="00E114C6" w:rsidP="004019E0">
      <w:pPr>
        <w:jc w:val="both"/>
        <w:rPr>
          <w:rFonts w:ascii="Arial" w:hAnsi="Arial" w:cs="Arial"/>
          <w:bCs/>
          <w:sz w:val="24"/>
          <w:szCs w:val="24"/>
          <w:lang w:val="es-MX"/>
        </w:rPr>
      </w:pPr>
      <w:r>
        <w:rPr>
          <w:rFonts w:ascii="Arial" w:hAnsi="Arial" w:cs="Arial"/>
          <w:bCs/>
          <w:sz w:val="24"/>
          <w:szCs w:val="24"/>
          <w:lang w:val="es-MX"/>
        </w:rPr>
        <w:lastRenderedPageBreak/>
        <w:t>1</w:t>
      </w:r>
      <w:r w:rsidR="004E2F2B">
        <w:rPr>
          <w:rFonts w:ascii="Arial" w:hAnsi="Arial" w:cs="Arial"/>
          <w:bCs/>
          <w:sz w:val="24"/>
          <w:szCs w:val="24"/>
          <w:lang w:val="es-MX"/>
        </w:rPr>
        <w:t>4</w:t>
      </w:r>
      <w:r>
        <w:rPr>
          <w:rFonts w:ascii="Arial" w:hAnsi="Arial" w:cs="Arial"/>
          <w:bCs/>
          <w:sz w:val="24"/>
          <w:szCs w:val="24"/>
          <w:lang w:val="es-MX"/>
        </w:rPr>
        <w:t>.</w:t>
      </w:r>
      <w:r w:rsidR="00121318" w:rsidRPr="00102283">
        <w:rPr>
          <w:rFonts w:ascii="Arial" w:hAnsi="Arial" w:cs="Arial"/>
          <w:bCs/>
          <w:sz w:val="24"/>
          <w:szCs w:val="24"/>
          <w:lang w:val="es-MX"/>
        </w:rPr>
        <w:t xml:space="preserve"> </w:t>
      </w:r>
      <w:r w:rsidR="00712BD7">
        <w:rPr>
          <w:rFonts w:ascii="Arial" w:hAnsi="Arial" w:cs="Arial"/>
          <w:bCs/>
          <w:sz w:val="24"/>
          <w:szCs w:val="24"/>
          <w:lang w:val="es-MX"/>
        </w:rPr>
        <w:t>Rodriguez V</w:t>
      </w:r>
      <w:r w:rsidR="00712BD7" w:rsidRPr="00102283">
        <w:rPr>
          <w:rFonts w:ascii="Arial" w:hAnsi="Arial" w:cs="Arial"/>
          <w:bCs/>
          <w:sz w:val="24"/>
          <w:szCs w:val="24"/>
          <w:lang w:val="es-MX"/>
        </w:rPr>
        <w:t>alencia</w:t>
      </w:r>
      <w:r w:rsidR="002F008D">
        <w:rPr>
          <w:rFonts w:ascii="Arial" w:hAnsi="Arial" w:cs="Arial"/>
          <w:bCs/>
          <w:sz w:val="24"/>
          <w:szCs w:val="24"/>
          <w:lang w:val="es-MX"/>
        </w:rPr>
        <w:t>,</w:t>
      </w:r>
      <w:r w:rsidR="002F008D" w:rsidRPr="00102283">
        <w:rPr>
          <w:rFonts w:ascii="Arial" w:hAnsi="Arial" w:cs="Arial"/>
          <w:bCs/>
          <w:sz w:val="24"/>
          <w:szCs w:val="24"/>
          <w:lang w:val="es-MX"/>
        </w:rPr>
        <w:t xml:space="preserve"> </w:t>
      </w:r>
      <w:r w:rsidR="00712BD7">
        <w:rPr>
          <w:rFonts w:ascii="Arial" w:hAnsi="Arial" w:cs="Arial"/>
          <w:bCs/>
          <w:sz w:val="24"/>
          <w:szCs w:val="24"/>
          <w:lang w:val="es-MX"/>
        </w:rPr>
        <w:t>J</w:t>
      </w:r>
      <w:r w:rsidR="00712BD7" w:rsidRPr="00102283">
        <w:rPr>
          <w:rFonts w:ascii="Arial" w:hAnsi="Arial" w:cs="Arial"/>
          <w:bCs/>
          <w:sz w:val="24"/>
          <w:szCs w:val="24"/>
          <w:lang w:val="es-MX"/>
        </w:rPr>
        <w:t>oaquin</w:t>
      </w:r>
      <w:r w:rsidR="00C10C59" w:rsidRPr="00102283">
        <w:rPr>
          <w:rFonts w:ascii="Arial" w:hAnsi="Arial" w:cs="Arial"/>
          <w:bCs/>
          <w:sz w:val="24"/>
          <w:szCs w:val="24"/>
          <w:lang w:val="es-MX"/>
        </w:rPr>
        <w:t xml:space="preserve">. </w:t>
      </w:r>
      <w:r w:rsidR="00712BD7" w:rsidRPr="002F008D">
        <w:rPr>
          <w:rFonts w:ascii="Arial" w:hAnsi="Arial" w:cs="Arial"/>
          <w:b/>
          <w:bCs/>
          <w:sz w:val="24"/>
          <w:szCs w:val="24"/>
          <w:lang w:val="es-MX"/>
        </w:rPr>
        <w:t>Administr</w:t>
      </w:r>
      <w:r w:rsidR="00712BD7">
        <w:rPr>
          <w:rFonts w:ascii="Arial" w:hAnsi="Arial" w:cs="Arial"/>
          <w:b/>
          <w:bCs/>
          <w:sz w:val="24"/>
          <w:szCs w:val="24"/>
          <w:lang w:val="es-MX"/>
        </w:rPr>
        <w:t>ación Moderna de P</w:t>
      </w:r>
      <w:r w:rsidR="00712BD7" w:rsidRPr="002F008D">
        <w:rPr>
          <w:rFonts w:ascii="Arial" w:hAnsi="Arial" w:cs="Arial"/>
          <w:b/>
          <w:bCs/>
          <w:sz w:val="24"/>
          <w:szCs w:val="24"/>
          <w:lang w:val="es-MX"/>
        </w:rPr>
        <w:t>ersonal</w:t>
      </w:r>
      <w:r w:rsidR="00712BD7">
        <w:rPr>
          <w:rFonts w:ascii="Arial" w:hAnsi="Arial" w:cs="Arial"/>
          <w:bCs/>
          <w:sz w:val="24"/>
          <w:szCs w:val="24"/>
          <w:lang w:val="es-MX"/>
        </w:rPr>
        <w:t>. Editorial T</w:t>
      </w:r>
      <w:r w:rsidR="00712BD7" w:rsidRPr="00102283">
        <w:rPr>
          <w:rFonts w:ascii="Arial" w:hAnsi="Arial" w:cs="Arial"/>
          <w:bCs/>
          <w:sz w:val="24"/>
          <w:szCs w:val="24"/>
          <w:lang w:val="es-MX"/>
        </w:rPr>
        <w:t>homson.</w:t>
      </w:r>
    </w:p>
    <w:p w:rsidR="006744D1" w:rsidRPr="00102283" w:rsidRDefault="004E2F2B" w:rsidP="004019E0">
      <w:pPr>
        <w:jc w:val="both"/>
        <w:rPr>
          <w:rFonts w:ascii="Arial" w:hAnsi="Arial" w:cs="Arial"/>
          <w:bCs/>
          <w:sz w:val="24"/>
          <w:szCs w:val="24"/>
          <w:lang w:val="es-MX"/>
        </w:rPr>
      </w:pPr>
      <w:r>
        <w:rPr>
          <w:rFonts w:ascii="Arial" w:hAnsi="Arial" w:cs="Arial"/>
          <w:bCs/>
          <w:sz w:val="24"/>
          <w:szCs w:val="24"/>
          <w:lang w:val="es-MX"/>
        </w:rPr>
        <w:t>15</w:t>
      </w:r>
      <w:r w:rsidR="006744D1" w:rsidRPr="00102283">
        <w:rPr>
          <w:rFonts w:ascii="Arial" w:hAnsi="Arial" w:cs="Arial"/>
          <w:bCs/>
          <w:sz w:val="24"/>
          <w:szCs w:val="24"/>
          <w:lang w:val="es-MX"/>
        </w:rPr>
        <w:t xml:space="preserve"> </w:t>
      </w:r>
      <w:r w:rsidR="00CE7D7D">
        <w:rPr>
          <w:rFonts w:ascii="Arial" w:hAnsi="Arial" w:cs="Arial"/>
          <w:bCs/>
          <w:sz w:val="24"/>
          <w:szCs w:val="24"/>
          <w:lang w:val="es-MX"/>
        </w:rPr>
        <w:t>Sastre C</w:t>
      </w:r>
      <w:r w:rsidR="00712BD7" w:rsidRPr="00102283">
        <w:rPr>
          <w:rFonts w:ascii="Arial" w:hAnsi="Arial" w:cs="Arial"/>
          <w:bCs/>
          <w:sz w:val="24"/>
          <w:szCs w:val="24"/>
          <w:lang w:val="es-MX"/>
        </w:rPr>
        <w:t>astillo</w:t>
      </w:r>
      <w:r w:rsidR="00712BD7">
        <w:rPr>
          <w:rFonts w:ascii="Arial" w:hAnsi="Arial" w:cs="Arial"/>
          <w:bCs/>
          <w:sz w:val="24"/>
          <w:szCs w:val="24"/>
          <w:lang w:val="es-MX"/>
        </w:rPr>
        <w:t>,</w:t>
      </w:r>
      <w:r w:rsidR="00712BD7" w:rsidRPr="00102283">
        <w:rPr>
          <w:rFonts w:ascii="Arial" w:hAnsi="Arial" w:cs="Arial"/>
          <w:bCs/>
          <w:sz w:val="24"/>
          <w:szCs w:val="24"/>
          <w:lang w:val="es-MX"/>
        </w:rPr>
        <w:t xml:space="preserve"> </w:t>
      </w:r>
      <w:r w:rsidR="00CE7D7D">
        <w:rPr>
          <w:rFonts w:ascii="Arial" w:hAnsi="Arial" w:cs="Arial"/>
          <w:bCs/>
          <w:sz w:val="24"/>
          <w:szCs w:val="24"/>
          <w:lang w:val="es-MX"/>
        </w:rPr>
        <w:t>Miguel A</w:t>
      </w:r>
      <w:r w:rsidR="00712BD7" w:rsidRPr="00102283">
        <w:rPr>
          <w:rFonts w:ascii="Arial" w:hAnsi="Arial" w:cs="Arial"/>
          <w:bCs/>
          <w:sz w:val="24"/>
          <w:szCs w:val="24"/>
          <w:lang w:val="es-MX"/>
        </w:rPr>
        <w:t>ngel</w:t>
      </w:r>
      <w:r w:rsidR="006744D1" w:rsidRPr="00102283">
        <w:rPr>
          <w:rFonts w:ascii="Arial" w:hAnsi="Arial" w:cs="Arial"/>
          <w:bCs/>
          <w:sz w:val="24"/>
          <w:szCs w:val="24"/>
          <w:lang w:val="es-MX"/>
        </w:rPr>
        <w:t xml:space="preserve">, </w:t>
      </w:r>
      <w:r w:rsidR="00712BD7">
        <w:rPr>
          <w:rFonts w:ascii="Arial" w:hAnsi="Arial" w:cs="Arial"/>
          <w:bCs/>
          <w:sz w:val="24"/>
          <w:szCs w:val="24"/>
          <w:lang w:val="es-MX"/>
        </w:rPr>
        <w:t>/</w:t>
      </w:r>
      <w:r w:rsidR="00CE7D7D">
        <w:rPr>
          <w:rFonts w:ascii="Arial" w:hAnsi="Arial" w:cs="Arial"/>
          <w:bCs/>
          <w:sz w:val="24"/>
          <w:szCs w:val="24"/>
          <w:lang w:val="es-MX"/>
        </w:rPr>
        <w:t>Aguilar P</w:t>
      </w:r>
      <w:r w:rsidR="00712BD7" w:rsidRPr="00102283">
        <w:rPr>
          <w:rFonts w:ascii="Arial" w:hAnsi="Arial" w:cs="Arial"/>
          <w:bCs/>
          <w:sz w:val="24"/>
          <w:szCs w:val="24"/>
          <w:lang w:val="es-MX"/>
        </w:rPr>
        <w:t>astor</w:t>
      </w:r>
      <w:r w:rsidR="00712BD7">
        <w:rPr>
          <w:rFonts w:ascii="Arial" w:hAnsi="Arial" w:cs="Arial"/>
          <w:bCs/>
          <w:sz w:val="24"/>
          <w:szCs w:val="24"/>
          <w:lang w:val="es-MX"/>
        </w:rPr>
        <w:t>,</w:t>
      </w:r>
      <w:r w:rsidR="00712BD7" w:rsidRPr="00102283">
        <w:rPr>
          <w:rFonts w:ascii="Arial" w:hAnsi="Arial" w:cs="Arial"/>
          <w:bCs/>
          <w:sz w:val="24"/>
          <w:szCs w:val="24"/>
          <w:lang w:val="es-MX"/>
        </w:rPr>
        <w:t xml:space="preserve"> </w:t>
      </w:r>
      <w:r w:rsidR="00CE7D7D">
        <w:rPr>
          <w:rFonts w:ascii="Arial" w:hAnsi="Arial" w:cs="Arial"/>
          <w:bCs/>
          <w:sz w:val="24"/>
          <w:szCs w:val="24"/>
          <w:lang w:val="es-MX"/>
        </w:rPr>
        <w:t xml:space="preserve">Eva </w:t>
      </w:r>
      <w:r>
        <w:rPr>
          <w:rFonts w:ascii="Arial" w:hAnsi="Arial" w:cs="Arial"/>
          <w:bCs/>
          <w:sz w:val="24"/>
          <w:szCs w:val="24"/>
          <w:lang w:val="es-MX"/>
        </w:rPr>
        <w:t>M</w:t>
      </w:r>
      <w:r w:rsidRPr="00102283">
        <w:rPr>
          <w:rFonts w:ascii="Arial" w:hAnsi="Arial" w:cs="Arial"/>
          <w:bCs/>
          <w:sz w:val="24"/>
          <w:szCs w:val="24"/>
          <w:lang w:val="es-MX"/>
        </w:rPr>
        <w:t>aría</w:t>
      </w:r>
      <w:r w:rsidR="006744D1" w:rsidRPr="00102283">
        <w:rPr>
          <w:rFonts w:ascii="Arial" w:hAnsi="Arial" w:cs="Arial"/>
          <w:bCs/>
          <w:sz w:val="24"/>
          <w:szCs w:val="24"/>
          <w:lang w:val="es-MX"/>
        </w:rPr>
        <w:t xml:space="preserve">. </w:t>
      </w:r>
      <w:r w:rsidR="00712BD7" w:rsidRPr="00712BD7">
        <w:rPr>
          <w:rFonts w:ascii="Arial" w:hAnsi="Arial" w:cs="Arial"/>
          <w:b/>
          <w:bCs/>
          <w:sz w:val="24"/>
          <w:szCs w:val="24"/>
          <w:lang w:val="es-MX"/>
        </w:rPr>
        <w:t>Direcci</w:t>
      </w:r>
      <w:r w:rsidR="00CE7D7D">
        <w:rPr>
          <w:rFonts w:ascii="Arial" w:hAnsi="Arial" w:cs="Arial"/>
          <w:b/>
          <w:bCs/>
          <w:sz w:val="24"/>
          <w:szCs w:val="24"/>
          <w:lang w:val="es-MX"/>
        </w:rPr>
        <w:t>ón de Recursos H</w:t>
      </w:r>
      <w:r w:rsidR="00712BD7" w:rsidRPr="00712BD7">
        <w:rPr>
          <w:rFonts w:ascii="Arial" w:hAnsi="Arial" w:cs="Arial"/>
          <w:b/>
          <w:bCs/>
          <w:sz w:val="24"/>
          <w:szCs w:val="24"/>
          <w:lang w:val="es-MX"/>
        </w:rPr>
        <w:t>umanos</w:t>
      </w:r>
      <w:r w:rsidR="00712BD7" w:rsidRPr="00102283">
        <w:rPr>
          <w:rFonts w:ascii="Arial" w:hAnsi="Arial" w:cs="Arial"/>
          <w:bCs/>
          <w:sz w:val="24"/>
          <w:szCs w:val="24"/>
          <w:lang w:val="es-MX"/>
        </w:rPr>
        <w:t xml:space="preserve">, </w:t>
      </w:r>
      <w:r w:rsidRPr="004E2F2B">
        <w:rPr>
          <w:rFonts w:ascii="Arial" w:hAnsi="Arial" w:cs="Arial"/>
          <w:b/>
          <w:bCs/>
          <w:sz w:val="24"/>
          <w:szCs w:val="24"/>
          <w:lang w:val="es-MX"/>
        </w:rPr>
        <w:t>Un E</w:t>
      </w:r>
      <w:r w:rsidR="00712BD7" w:rsidRPr="004E2F2B">
        <w:rPr>
          <w:rFonts w:ascii="Arial" w:hAnsi="Arial" w:cs="Arial"/>
          <w:b/>
          <w:bCs/>
          <w:sz w:val="24"/>
          <w:szCs w:val="24"/>
          <w:lang w:val="es-MX"/>
        </w:rPr>
        <w:t xml:space="preserve">nfoque </w:t>
      </w:r>
      <w:r w:rsidRPr="004E2F2B">
        <w:rPr>
          <w:rFonts w:ascii="Arial" w:hAnsi="Arial" w:cs="Arial"/>
          <w:b/>
          <w:bCs/>
          <w:sz w:val="24"/>
          <w:szCs w:val="24"/>
          <w:lang w:val="es-MX"/>
        </w:rPr>
        <w:t>Estratégico</w:t>
      </w:r>
      <w:r w:rsidR="00712BD7" w:rsidRPr="00102283">
        <w:rPr>
          <w:rFonts w:ascii="Arial" w:hAnsi="Arial" w:cs="Arial"/>
          <w:bCs/>
          <w:sz w:val="24"/>
          <w:szCs w:val="24"/>
          <w:lang w:val="es-MX"/>
        </w:rPr>
        <w:t>.</w:t>
      </w:r>
      <w:r w:rsidR="00D95A96">
        <w:rPr>
          <w:rFonts w:ascii="Arial" w:hAnsi="Arial" w:cs="Arial"/>
          <w:bCs/>
          <w:sz w:val="24"/>
          <w:szCs w:val="24"/>
          <w:lang w:val="es-MX"/>
        </w:rPr>
        <w:t xml:space="preserve"> Editorial McGraw Hil.l Madrid (2003)</w:t>
      </w:r>
    </w:p>
    <w:p w:rsidR="00CE7D7D" w:rsidRPr="00102283" w:rsidRDefault="00CE7D7D" w:rsidP="00CE7D7D">
      <w:pPr>
        <w:jc w:val="both"/>
        <w:rPr>
          <w:rFonts w:ascii="Arial" w:hAnsi="Arial" w:cs="Arial"/>
          <w:bCs/>
          <w:sz w:val="24"/>
          <w:szCs w:val="24"/>
          <w:lang w:val="es-MX"/>
        </w:rPr>
      </w:pPr>
      <w:r>
        <w:rPr>
          <w:rFonts w:ascii="Arial" w:hAnsi="Arial" w:cs="Arial"/>
          <w:bCs/>
          <w:sz w:val="24"/>
          <w:szCs w:val="24"/>
          <w:lang w:val="es-MX"/>
        </w:rPr>
        <w:t>1</w:t>
      </w:r>
      <w:r w:rsidR="004E2F2B">
        <w:rPr>
          <w:rFonts w:ascii="Arial" w:hAnsi="Arial" w:cs="Arial"/>
          <w:bCs/>
          <w:sz w:val="24"/>
          <w:szCs w:val="24"/>
          <w:lang w:val="es-MX"/>
        </w:rPr>
        <w:t>6</w:t>
      </w:r>
      <w:r w:rsidR="00E114C6">
        <w:rPr>
          <w:rFonts w:ascii="Arial" w:hAnsi="Arial" w:cs="Arial"/>
          <w:bCs/>
          <w:sz w:val="24"/>
          <w:szCs w:val="24"/>
          <w:lang w:val="es-MX"/>
        </w:rPr>
        <w:t>.</w:t>
      </w:r>
      <w:r w:rsidRPr="00102283">
        <w:rPr>
          <w:rFonts w:ascii="Arial" w:hAnsi="Arial" w:cs="Arial"/>
          <w:bCs/>
          <w:sz w:val="24"/>
          <w:szCs w:val="24"/>
          <w:lang w:val="es-MX"/>
        </w:rPr>
        <w:t xml:space="preserve"> </w:t>
      </w:r>
      <w:r>
        <w:rPr>
          <w:rFonts w:ascii="Arial" w:hAnsi="Arial" w:cs="Arial"/>
          <w:bCs/>
          <w:sz w:val="24"/>
          <w:szCs w:val="24"/>
          <w:lang w:val="es-MX"/>
        </w:rPr>
        <w:t>W</w:t>
      </w:r>
      <w:r w:rsidRPr="00102283">
        <w:rPr>
          <w:rFonts w:ascii="Arial" w:hAnsi="Arial" w:cs="Arial"/>
          <w:bCs/>
          <w:sz w:val="24"/>
          <w:szCs w:val="24"/>
          <w:lang w:val="es-MX"/>
        </w:rPr>
        <w:t>erther</w:t>
      </w:r>
      <w:r w:rsidRPr="002F008D">
        <w:rPr>
          <w:rFonts w:ascii="Arial" w:hAnsi="Arial" w:cs="Arial"/>
          <w:bCs/>
          <w:sz w:val="24"/>
          <w:szCs w:val="24"/>
          <w:lang w:val="es-MX"/>
        </w:rPr>
        <w:t xml:space="preserve"> </w:t>
      </w:r>
      <w:r w:rsidRPr="00102283">
        <w:rPr>
          <w:rFonts w:ascii="Arial" w:hAnsi="Arial" w:cs="Arial"/>
          <w:bCs/>
          <w:sz w:val="24"/>
          <w:szCs w:val="24"/>
          <w:lang w:val="es-MX"/>
        </w:rPr>
        <w:t xml:space="preserve">jr., </w:t>
      </w:r>
      <w:r>
        <w:rPr>
          <w:rFonts w:ascii="Arial" w:hAnsi="Arial" w:cs="Arial"/>
          <w:bCs/>
          <w:sz w:val="24"/>
          <w:szCs w:val="24"/>
          <w:lang w:val="es-MX"/>
        </w:rPr>
        <w:t>W</w:t>
      </w:r>
      <w:r w:rsidRPr="00102283">
        <w:rPr>
          <w:rFonts w:ascii="Arial" w:hAnsi="Arial" w:cs="Arial"/>
          <w:bCs/>
          <w:sz w:val="24"/>
          <w:szCs w:val="24"/>
          <w:lang w:val="es-MX"/>
        </w:rPr>
        <w:t>illiam b..</w:t>
      </w:r>
      <w:r>
        <w:rPr>
          <w:rFonts w:ascii="Arial" w:hAnsi="Arial" w:cs="Arial"/>
          <w:bCs/>
          <w:sz w:val="24"/>
          <w:szCs w:val="24"/>
          <w:lang w:val="es-MX"/>
        </w:rPr>
        <w:t>/</w:t>
      </w:r>
      <w:r w:rsidRPr="00102283">
        <w:rPr>
          <w:rFonts w:ascii="Arial" w:hAnsi="Arial" w:cs="Arial"/>
          <w:bCs/>
          <w:sz w:val="24"/>
          <w:szCs w:val="24"/>
          <w:lang w:val="es-MX"/>
        </w:rPr>
        <w:t xml:space="preserve"> </w:t>
      </w:r>
      <w:r>
        <w:rPr>
          <w:rFonts w:ascii="Arial" w:hAnsi="Arial" w:cs="Arial"/>
          <w:bCs/>
          <w:sz w:val="24"/>
          <w:szCs w:val="24"/>
          <w:lang w:val="es-MX"/>
        </w:rPr>
        <w:t>D</w:t>
      </w:r>
      <w:r w:rsidRPr="00102283">
        <w:rPr>
          <w:rFonts w:ascii="Arial" w:hAnsi="Arial" w:cs="Arial"/>
          <w:bCs/>
          <w:sz w:val="24"/>
          <w:szCs w:val="24"/>
          <w:lang w:val="es-MX"/>
        </w:rPr>
        <w:t>avis</w:t>
      </w:r>
      <w:r>
        <w:rPr>
          <w:rFonts w:ascii="Arial" w:hAnsi="Arial" w:cs="Arial"/>
          <w:bCs/>
          <w:sz w:val="24"/>
          <w:szCs w:val="24"/>
          <w:lang w:val="es-MX"/>
        </w:rPr>
        <w:t>,</w:t>
      </w:r>
      <w:r w:rsidRPr="002F008D">
        <w:rPr>
          <w:rFonts w:ascii="Arial" w:hAnsi="Arial" w:cs="Arial"/>
          <w:bCs/>
          <w:sz w:val="24"/>
          <w:szCs w:val="24"/>
          <w:lang w:val="es-MX"/>
        </w:rPr>
        <w:t xml:space="preserve"> </w:t>
      </w:r>
      <w:r>
        <w:rPr>
          <w:rFonts w:ascii="Arial" w:hAnsi="Arial" w:cs="Arial"/>
          <w:bCs/>
          <w:sz w:val="24"/>
          <w:szCs w:val="24"/>
          <w:lang w:val="es-MX"/>
        </w:rPr>
        <w:t>K</w:t>
      </w:r>
      <w:r w:rsidRPr="00102283">
        <w:rPr>
          <w:rFonts w:ascii="Arial" w:hAnsi="Arial" w:cs="Arial"/>
          <w:bCs/>
          <w:sz w:val="24"/>
          <w:szCs w:val="24"/>
          <w:lang w:val="es-MX"/>
        </w:rPr>
        <w:t xml:space="preserve">eith,  </w:t>
      </w:r>
      <w:r>
        <w:rPr>
          <w:rFonts w:ascii="Arial" w:hAnsi="Arial" w:cs="Arial"/>
          <w:b/>
          <w:bCs/>
          <w:sz w:val="24"/>
          <w:szCs w:val="24"/>
          <w:lang w:val="es-MX"/>
        </w:rPr>
        <w:t>administración de Personal y Recursos H</w:t>
      </w:r>
      <w:r w:rsidRPr="002F008D">
        <w:rPr>
          <w:rFonts w:ascii="Arial" w:hAnsi="Arial" w:cs="Arial"/>
          <w:b/>
          <w:bCs/>
          <w:sz w:val="24"/>
          <w:szCs w:val="24"/>
          <w:lang w:val="es-MX"/>
        </w:rPr>
        <w:t>umanos.</w:t>
      </w:r>
      <w:r>
        <w:rPr>
          <w:rFonts w:ascii="Arial" w:hAnsi="Arial" w:cs="Arial"/>
          <w:bCs/>
          <w:sz w:val="24"/>
          <w:szCs w:val="24"/>
          <w:lang w:val="es-MX"/>
        </w:rPr>
        <w:t xml:space="preserve"> Editorial Mac Graw H</w:t>
      </w:r>
      <w:r w:rsidRPr="00102283">
        <w:rPr>
          <w:rFonts w:ascii="Arial" w:hAnsi="Arial" w:cs="Arial"/>
          <w:bCs/>
          <w:sz w:val="24"/>
          <w:szCs w:val="24"/>
          <w:lang w:val="es-MX"/>
        </w:rPr>
        <w:t>ill.</w:t>
      </w:r>
    </w:p>
    <w:p w:rsidR="006744D1" w:rsidRPr="00102283" w:rsidRDefault="006744D1" w:rsidP="004019E0">
      <w:pPr>
        <w:jc w:val="both"/>
        <w:rPr>
          <w:rFonts w:ascii="Arial" w:hAnsi="Arial" w:cs="Arial"/>
          <w:bCs/>
          <w:sz w:val="24"/>
          <w:szCs w:val="24"/>
          <w:lang w:val="es-MX"/>
        </w:rPr>
      </w:pPr>
    </w:p>
    <w:p w:rsidR="00C8392B" w:rsidRPr="00102283" w:rsidRDefault="00C8392B" w:rsidP="004019E0">
      <w:pPr>
        <w:spacing w:line="360" w:lineRule="auto"/>
        <w:jc w:val="both"/>
        <w:rPr>
          <w:rFonts w:ascii="Arial" w:hAnsi="Arial" w:cs="Arial"/>
          <w:bCs/>
          <w:color w:val="FF0000"/>
          <w:sz w:val="24"/>
          <w:szCs w:val="24"/>
          <w:lang w:val="es-MX"/>
        </w:rPr>
      </w:pPr>
    </w:p>
    <w:p w:rsidR="00C8392B" w:rsidRPr="00991B06" w:rsidRDefault="00D95A96" w:rsidP="00C8392B">
      <w:pPr>
        <w:spacing w:line="360" w:lineRule="auto"/>
        <w:jc w:val="both"/>
        <w:rPr>
          <w:rFonts w:ascii="Arial" w:hAnsi="Arial" w:cs="Arial"/>
          <w:b/>
          <w:bCs/>
          <w:sz w:val="24"/>
          <w:szCs w:val="24"/>
        </w:rPr>
      </w:pPr>
      <w:r w:rsidRPr="00991B06">
        <w:rPr>
          <w:rFonts w:ascii="Arial" w:hAnsi="Arial" w:cs="Arial"/>
          <w:b/>
          <w:bCs/>
          <w:sz w:val="24"/>
          <w:szCs w:val="24"/>
        </w:rPr>
        <w:t>FUENTES DE INFORMACIÓN ELECTRÓ</w:t>
      </w:r>
      <w:r w:rsidR="00C8392B" w:rsidRPr="00991B06">
        <w:rPr>
          <w:rFonts w:ascii="Arial" w:hAnsi="Arial" w:cs="Arial"/>
          <w:b/>
          <w:bCs/>
          <w:sz w:val="24"/>
          <w:szCs w:val="24"/>
        </w:rPr>
        <w:t>NICAS</w:t>
      </w:r>
    </w:p>
    <w:p w:rsidR="00C8392B" w:rsidRPr="00991B06" w:rsidRDefault="00C8392B" w:rsidP="00C8392B">
      <w:pPr>
        <w:spacing w:after="0"/>
        <w:jc w:val="both"/>
        <w:rPr>
          <w:rFonts w:ascii="Arial" w:hAnsi="Arial" w:cs="Arial"/>
          <w:b/>
          <w:bCs/>
          <w:sz w:val="24"/>
          <w:szCs w:val="24"/>
        </w:rPr>
      </w:pPr>
      <w:r w:rsidRPr="00991B06">
        <w:rPr>
          <w:rFonts w:ascii="Arial" w:hAnsi="Arial" w:cs="Arial"/>
          <w:b/>
          <w:bCs/>
          <w:sz w:val="24"/>
          <w:szCs w:val="24"/>
        </w:rPr>
        <w:t xml:space="preserve">1.-. </w:t>
      </w:r>
      <w:hyperlink r:id="rId8" w:history="1">
        <w:r w:rsidRPr="00991B06">
          <w:rPr>
            <w:rStyle w:val="Hipervnculo"/>
            <w:rFonts w:ascii="Arial" w:hAnsi="Arial" w:cs="Arial"/>
            <w:b/>
            <w:bCs/>
            <w:color w:val="auto"/>
            <w:sz w:val="24"/>
            <w:szCs w:val="24"/>
          </w:rPr>
          <w:t>http://www.cgr.gov.bo/PortalCGR/uploads/FunSOA3.pdf</w:t>
        </w:r>
      </w:hyperlink>
    </w:p>
    <w:p w:rsidR="004019E0" w:rsidRPr="00102283" w:rsidRDefault="004019E0" w:rsidP="004019E0">
      <w:pPr>
        <w:pStyle w:val="Prrafodelista"/>
        <w:rPr>
          <w:rFonts w:ascii="Arial" w:hAnsi="Arial" w:cs="Arial"/>
          <w:lang w:val="es-ES"/>
        </w:rPr>
      </w:pPr>
    </w:p>
    <w:p w:rsidR="004019E0" w:rsidRPr="00102283" w:rsidRDefault="004019E0" w:rsidP="004019E0">
      <w:pPr>
        <w:pStyle w:val="Encabezado"/>
        <w:tabs>
          <w:tab w:val="left" w:pos="-180"/>
        </w:tabs>
        <w:jc w:val="both"/>
        <w:rPr>
          <w:rFonts w:ascii="Arial" w:hAnsi="Arial" w:cs="Arial"/>
          <w:b/>
          <w:lang w:val="es-ES"/>
        </w:rPr>
      </w:pPr>
    </w:p>
    <w:p w:rsidR="004019E0" w:rsidRPr="00102283" w:rsidRDefault="004019E0" w:rsidP="004019E0">
      <w:pPr>
        <w:pStyle w:val="Encabezado"/>
        <w:tabs>
          <w:tab w:val="left" w:pos="-180"/>
        </w:tabs>
        <w:jc w:val="both"/>
        <w:rPr>
          <w:rFonts w:ascii="Arial" w:hAnsi="Arial" w:cs="Arial"/>
        </w:rPr>
      </w:pPr>
      <w:r w:rsidRPr="00102283">
        <w:rPr>
          <w:rFonts w:ascii="Arial" w:hAnsi="Arial" w:cs="Arial"/>
          <w:b/>
        </w:rPr>
        <w:t>1</w:t>
      </w:r>
      <w:r w:rsidR="00991B06">
        <w:rPr>
          <w:rFonts w:ascii="Arial" w:hAnsi="Arial" w:cs="Arial"/>
          <w:b/>
        </w:rPr>
        <w:t>2</w:t>
      </w:r>
      <w:r w:rsidRPr="00102283">
        <w:rPr>
          <w:rFonts w:ascii="Arial" w:hAnsi="Arial" w:cs="Arial"/>
          <w:b/>
        </w:rPr>
        <w:t xml:space="preserve">.- PRÁCTICAS PROPUESTAS </w:t>
      </w:r>
    </w:p>
    <w:p w:rsidR="004019E0" w:rsidRPr="00102283" w:rsidRDefault="004019E0" w:rsidP="004019E0">
      <w:pPr>
        <w:pStyle w:val="Encabezado"/>
        <w:tabs>
          <w:tab w:val="left" w:pos="-180"/>
        </w:tabs>
        <w:jc w:val="both"/>
        <w:rPr>
          <w:rFonts w:ascii="Arial" w:hAnsi="Arial" w:cs="Arial"/>
        </w:rPr>
      </w:pPr>
    </w:p>
    <w:p w:rsidR="004019E0" w:rsidRPr="00102283" w:rsidRDefault="00991B06" w:rsidP="005B1DA7">
      <w:pPr>
        <w:pStyle w:val="Encabezado"/>
        <w:tabs>
          <w:tab w:val="left" w:pos="-180"/>
        </w:tabs>
        <w:ind w:left="1080"/>
        <w:jc w:val="both"/>
        <w:rPr>
          <w:rFonts w:ascii="Arial" w:hAnsi="Arial" w:cs="Arial"/>
        </w:rPr>
      </w:pPr>
      <w:r w:rsidRPr="003F6ECD">
        <w:rPr>
          <w:rFonts w:ascii="Arial" w:hAnsi="Arial" w:cs="Arial"/>
        </w:rPr>
        <w:t>Por medio de casos prácticos, establecer  la visión, misión, objetivos y políticas organizacionales d</w:t>
      </w:r>
      <w:r>
        <w:rPr>
          <w:rFonts w:ascii="Arial" w:hAnsi="Arial" w:cs="Arial"/>
        </w:rPr>
        <w:t>el departamento de recursos hum</w:t>
      </w:r>
      <w:r w:rsidRPr="003F6ECD">
        <w:rPr>
          <w:rFonts w:ascii="Arial" w:hAnsi="Arial" w:cs="Arial"/>
        </w:rPr>
        <w:t>anos</w:t>
      </w:r>
      <w:r w:rsidR="00A9502C">
        <w:rPr>
          <w:rFonts w:ascii="Arial" w:hAnsi="Arial" w:cs="Arial"/>
        </w:rPr>
        <w:t>.</w:t>
      </w:r>
    </w:p>
    <w:p w:rsidR="004019E0" w:rsidRDefault="004019E0" w:rsidP="005B1DA7">
      <w:pPr>
        <w:pStyle w:val="Encabezado"/>
        <w:tabs>
          <w:tab w:val="left" w:pos="-180"/>
        </w:tabs>
        <w:ind w:left="1080"/>
        <w:jc w:val="both"/>
        <w:rPr>
          <w:rFonts w:ascii="Arial" w:hAnsi="Arial" w:cs="Arial"/>
        </w:rPr>
      </w:pPr>
      <w:r w:rsidRPr="00102283">
        <w:rPr>
          <w:rFonts w:ascii="Arial" w:hAnsi="Arial" w:cs="Arial"/>
        </w:rPr>
        <w:t>Realizar mapas conceptuales</w:t>
      </w:r>
      <w:r w:rsidR="00A9502C">
        <w:rPr>
          <w:rFonts w:ascii="Arial" w:hAnsi="Arial" w:cs="Arial"/>
        </w:rPr>
        <w:t>.</w:t>
      </w:r>
      <w:r w:rsidRPr="00102283">
        <w:rPr>
          <w:rFonts w:ascii="Arial" w:hAnsi="Arial" w:cs="Arial"/>
        </w:rPr>
        <w:t xml:space="preserve"> </w:t>
      </w:r>
    </w:p>
    <w:p w:rsidR="00991B06" w:rsidRPr="00803C20" w:rsidRDefault="00991B06" w:rsidP="005B1DA7">
      <w:pPr>
        <w:pStyle w:val="Encabezado"/>
        <w:tabs>
          <w:tab w:val="left" w:pos="-180"/>
        </w:tabs>
        <w:ind w:left="1080"/>
        <w:jc w:val="both"/>
        <w:rPr>
          <w:rFonts w:ascii="Arial" w:hAnsi="Arial" w:cs="Arial"/>
        </w:rPr>
      </w:pPr>
      <w:r w:rsidRPr="00803C20">
        <w:rPr>
          <w:rFonts w:ascii="Arial" w:hAnsi="Arial" w:cs="Arial"/>
        </w:rPr>
        <w:t>Practicar con casos reales, que le permitan elaborar un catálogo de descripciones, especificaciones y normas de rendimiento.</w:t>
      </w:r>
    </w:p>
    <w:p w:rsidR="004019E0" w:rsidRDefault="00991B06" w:rsidP="005B1DA7">
      <w:pPr>
        <w:pStyle w:val="Encabezado"/>
        <w:tabs>
          <w:tab w:val="left" w:pos="-180"/>
        </w:tabs>
        <w:ind w:left="1080"/>
        <w:jc w:val="both"/>
        <w:rPr>
          <w:rFonts w:ascii="Arial" w:hAnsi="Arial" w:cs="Arial"/>
        </w:rPr>
      </w:pPr>
      <w:r>
        <w:rPr>
          <w:rFonts w:ascii="Arial" w:hAnsi="Arial" w:cs="Arial"/>
        </w:rPr>
        <w:t>Realizar cuadro</w:t>
      </w:r>
      <w:r w:rsidR="00B55579">
        <w:rPr>
          <w:rFonts w:ascii="Arial" w:hAnsi="Arial" w:cs="Arial"/>
        </w:rPr>
        <w:t>s</w:t>
      </w:r>
      <w:r>
        <w:rPr>
          <w:rFonts w:ascii="Arial" w:hAnsi="Arial" w:cs="Arial"/>
        </w:rPr>
        <w:t xml:space="preserve"> de cuatro vías</w:t>
      </w:r>
      <w:r w:rsidR="00A9502C">
        <w:rPr>
          <w:rFonts w:ascii="Arial" w:hAnsi="Arial" w:cs="Arial"/>
        </w:rPr>
        <w:t>.</w:t>
      </w:r>
    </w:p>
    <w:p w:rsidR="00B55579" w:rsidRDefault="00B55579" w:rsidP="005B1DA7">
      <w:pPr>
        <w:pStyle w:val="Encabezado"/>
        <w:tabs>
          <w:tab w:val="left" w:pos="-180"/>
        </w:tabs>
        <w:ind w:left="1080"/>
        <w:jc w:val="both"/>
        <w:rPr>
          <w:rFonts w:ascii="Arial" w:hAnsi="Arial" w:cs="Arial"/>
        </w:rPr>
      </w:pPr>
      <w:r>
        <w:rPr>
          <w:rFonts w:ascii="Arial" w:hAnsi="Arial" w:cs="Arial"/>
        </w:rPr>
        <w:t>Realizar cuadros comparativos</w:t>
      </w:r>
      <w:r w:rsidR="00A9502C">
        <w:rPr>
          <w:rFonts w:ascii="Arial" w:hAnsi="Arial" w:cs="Arial"/>
        </w:rPr>
        <w:t>.</w:t>
      </w:r>
    </w:p>
    <w:p w:rsidR="00B55579" w:rsidRDefault="00B55579" w:rsidP="005B1DA7">
      <w:pPr>
        <w:pStyle w:val="Encabezado"/>
        <w:tabs>
          <w:tab w:val="left" w:pos="-180"/>
        </w:tabs>
        <w:ind w:left="1080"/>
        <w:jc w:val="both"/>
        <w:rPr>
          <w:rFonts w:ascii="Arial" w:hAnsi="Arial" w:cs="Arial"/>
        </w:rPr>
      </w:pPr>
      <w:r>
        <w:rPr>
          <w:rFonts w:ascii="Arial" w:hAnsi="Arial" w:cs="Arial"/>
        </w:rPr>
        <w:t>Realizar collage</w:t>
      </w:r>
      <w:r w:rsidR="00A9502C">
        <w:rPr>
          <w:rFonts w:ascii="Arial" w:hAnsi="Arial" w:cs="Arial"/>
        </w:rPr>
        <w:t>.</w:t>
      </w:r>
    </w:p>
    <w:p w:rsidR="00B55579" w:rsidRDefault="00B55579" w:rsidP="005B1DA7">
      <w:pPr>
        <w:pStyle w:val="Encabezado"/>
        <w:tabs>
          <w:tab w:val="left" w:pos="-180"/>
        </w:tabs>
        <w:ind w:left="1080"/>
        <w:jc w:val="both"/>
        <w:rPr>
          <w:rFonts w:ascii="Arial" w:hAnsi="Arial" w:cs="Arial"/>
        </w:rPr>
      </w:pPr>
      <w:r>
        <w:rPr>
          <w:rFonts w:ascii="Arial" w:hAnsi="Arial" w:cs="Arial"/>
        </w:rPr>
        <w:t>Elaborar cuadros sinópticos</w:t>
      </w:r>
      <w:r w:rsidR="00A9502C">
        <w:rPr>
          <w:rFonts w:ascii="Arial" w:hAnsi="Arial" w:cs="Arial"/>
        </w:rPr>
        <w:t>.</w:t>
      </w:r>
    </w:p>
    <w:p w:rsidR="00B55579" w:rsidRPr="00102283" w:rsidRDefault="00B55579" w:rsidP="005B1DA7">
      <w:pPr>
        <w:pStyle w:val="Encabezado"/>
        <w:tabs>
          <w:tab w:val="left" w:pos="-180"/>
        </w:tabs>
        <w:ind w:left="1080"/>
        <w:jc w:val="both"/>
        <w:rPr>
          <w:rFonts w:ascii="Arial" w:hAnsi="Arial" w:cs="Arial"/>
        </w:rPr>
      </w:pPr>
      <w:r>
        <w:rPr>
          <w:rFonts w:ascii="Arial" w:hAnsi="Arial" w:cs="Arial"/>
        </w:rPr>
        <w:t>Realizar sesión plenaria</w:t>
      </w:r>
      <w:r w:rsidR="00A9502C">
        <w:rPr>
          <w:rFonts w:ascii="Arial" w:hAnsi="Arial" w:cs="Arial"/>
        </w:rPr>
        <w:t>.</w:t>
      </w:r>
    </w:p>
    <w:p w:rsidR="00B55579" w:rsidRPr="00102283" w:rsidRDefault="00B55579" w:rsidP="005B1DA7">
      <w:pPr>
        <w:pStyle w:val="Encabezado"/>
        <w:tabs>
          <w:tab w:val="left" w:pos="-180"/>
        </w:tabs>
        <w:ind w:left="1080"/>
        <w:jc w:val="both"/>
        <w:rPr>
          <w:rFonts w:ascii="Arial" w:hAnsi="Arial" w:cs="Arial"/>
        </w:rPr>
      </w:pPr>
      <w:r w:rsidRPr="00102283">
        <w:rPr>
          <w:rFonts w:ascii="Arial" w:hAnsi="Arial" w:cs="Arial"/>
        </w:rPr>
        <w:t>Elaborar ensayos sobre temas específicos</w:t>
      </w:r>
      <w:r w:rsidR="00A9502C">
        <w:rPr>
          <w:rFonts w:ascii="Arial" w:hAnsi="Arial" w:cs="Arial"/>
        </w:rPr>
        <w:t>.</w:t>
      </w:r>
    </w:p>
    <w:p w:rsidR="004019E0" w:rsidRPr="00102283" w:rsidRDefault="00B55579" w:rsidP="005B1DA7">
      <w:pPr>
        <w:pStyle w:val="Encabezado"/>
        <w:tabs>
          <w:tab w:val="left" w:pos="-180"/>
        </w:tabs>
        <w:ind w:left="1080"/>
        <w:jc w:val="both"/>
        <w:rPr>
          <w:rFonts w:ascii="Arial" w:hAnsi="Arial" w:cs="Arial"/>
        </w:rPr>
      </w:pPr>
      <w:r>
        <w:rPr>
          <w:rFonts w:ascii="Arial" w:hAnsi="Arial" w:cs="Arial"/>
        </w:rPr>
        <w:t>Elaborar los organigramas: estructural y el de integración de puestos, plazas y unidades de una empresa</w:t>
      </w:r>
      <w:r w:rsidR="00A9502C">
        <w:rPr>
          <w:rFonts w:ascii="Arial" w:hAnsi="Arial" w:cs="Arial"/>
        </w:rPr>
        <w:t>.</w:t>
      </w:r>
    </w:p>
    <w:p w:rsidR="00B55579" w:rsidRPr="005B1DA7" w:rsidRDefault="00B55579" w:rsidP="005B1DA7">
      <w:pPr>
        <w:spacing w:after="0"/>
        <w:ind w:left="1080"/>
        <w:jc w:val="both"/>
        <w:rPr>
          <w:rFonts w:ascii="Arial" w:hAnsi="Arial" w:cs="Arial"/>
          <w:sz w:val="24"/>
          <w:szCs w:val="24"/>
        </w:rPr>
      </w:pPr>
      <w:r w:rsidRPr="005B1DA7">
        <w:rPr>
          <w:rFonts w:ascii="Arial" w:hAnsi="Arial" w:cs="Arial"/>
          <w:sz w:val="24"/>
          <w:szCs w:val="24"/>
        </w:rPr>
        <w:t>Elaborar un diagnóstico de detección de necesidades de capacitación</w:t>
      </w:r>
      <w:r w:rsidR="00A9502C">
        <w:rPr>
          <w:rFonts w:ascii="Arial" w:hAnsi="Arial" w:cs="Arial"/>
          <w:sz w:val="24"/>
          <w:szCs w:val="24"/>
        </w:rPr>
        <w:t>.</w:t>
      </w:r>
    </w:p>
    <w:p w:rsidR="005B1DA7" w:rsidRDefault="00B55579" w:rsidP="005B1DA7">
      <w:pPr>
        <w:spacing w:after="0" w:line="240" w:lineRule="auto"/>
        <w:ind w:left="1080"/>
        <w:jc w:val="both"/>
        <w:rPr>
          <w:rFonts w:ascii="Arial" w:hAnsi="Arial" w:cs="Arial"/>
          <w:sz w:val="24"/>
          <w:szCs w:val="24"/>
        </w:rPr>
      </w:pPr>
      <w:r w:rsidRPr="005B1DA7">
        <w:rPr>
          <w:rFonts w:ascii="Arial" w:hAnsi="Arial" w:cs="Arial"/>
          <w:sz w:val="24"/>
          <w:szCs w:val="24"/>
        </w:rPr>
        <w:t xml:space="preserve">Elaborar un programa de capacitación basado en competencias laborales. </w:t>
      </w:r>
    </w:p>
    <w:p w:rsidR="00B55579" w:rsidRPr="005B1DA7" w:rsidRDefault="005B1DA7" w:rsidP="005B1DA7">
      <w:pPr>
        <w:spacing w:after="0" w:line="240" w:lineRule="auto"/>
        <w:ind w:left="1080"/>
        <w:jc w:val="both"/>
        <w:rPr>
          <w:rFonts w:ascii="Arial" w:hAnsi="Arial" w:cs="Arial"/>
          <w:sz w:val="24"/>
          <w:szCs w:val="24"/>
        </w:rPr>
      </w:pPr>
      <w:r>
        <w:rPr>
          <w:rFonts w:ascii="Arial" w:hAnsi="Arial" w:cs="Arial"/>
          <w:sz w:val="24"/>
          <w:szCs w:val="24"/>
        </w:rPr>
        <w:t>Elaborar un diagnóstico de clima organizacional de una empresa</w:t>
      </w:r>
      <w:r w:rsidR="00A9502C">
        <w:rPr>
          <w:rFonts w:ascii="Arial" w:hAnsi="Arial" w:cs="Arial"/>
          <w:sz w:val="24"/>
          <w:szCs w:val="24"/>
        </w:rPr>
        <w:t>.</w:t>
      </w:r>
      <w:r w:rsidR="00B55579" w:rsidRPr="005B1DA7">
        <w:rPr>
          <w:rFonts w:ascii="Arial" w:hAnsi="Arial" w:cs="Arial"/>
          <w:sz w:val="24"/>
          <w:szCs w:val="24"/>
        </w:rPr>
        <w:t xml:space="preserve">   </w:t>
      </w:r>
    </w:p>
    <w:p w:rsidR="004019E0" w:rsidRPr="00102283" w:rsidRDefault="005B1DA7" w:rsidP="005B1DA7">
      <w:pPr>
        <w:pStyle w:val="Encabezado"/>
        <w:tabs>
          <w:tab w:val="left" w:pos="-180"/>
        </w:tabs>
        <w:ind w:left="1080"/>
        <w:jc w:val="both"/>
        <w:rPr>
          <w:rFonts w:ascii="Arial" w:hAnsi="Arial" w:cs="Arial"/>
        </w:rPr>
      </w:pPr>
      <w:r>
        <w:rPr>
          <w:rFonts w:ascii="Arial" w:hAnsi="Arial" w:cs="Arial"/>
        </w:rPr>
        <w:t>E</w:t>
      </w:r>
      <w:r w:rsidR="00B55579" w:rsidRPr="005B1DA7">
        <w:rPr>
          <w:rFonts w:ascii="Arial" w:hAnsi="Arial" w:cs="Arial"/>
        </w:rPr>
        <w:t>laborar el programa de mejora de clima la</w:t>
      </w:r>
      <w:r w:rsidR="00B55579" w:rsidRPr="006A332A">
        <w:rPr>
          <w:rFonts w:ascii="Arial" w:hAnsi="Arial" w:cs="Arial"/>
        </w:rPr>
        <w:t xml:space="preserve">boral, </w:t>
      </w:r>
      <w:r>
        <w:rPr>
          <w:rFonts w:ascii="Arial" w:hAnsi="Arial" w:cs="Arial"/>
        </w:rPr>
        <w:t xml:space="preserve"> </w:t>
      </w:r>
      <w:r w:rsidR="00B55579" w:rsidRPr="006A332A">
        <w:rPr>
          <w:rFonts w:ascii="Arial" w:hAnsi="Arial" w:cs="Arial"/>
        </w:rPr>
        <w:t>usando las TIC`s</w:t>
      </w:r>
      <w:r w:rsidR="00A9502C">
        <w:rPr>
          <w:rFonts w:ascii="Arial" w:hAnsi="Arial" w:cs="Arial"/>
        </w:rPr>
        <w:t>.</w:t>
      </w:r>
      <w:r w:rsidR="00B55579" w:rsidRPr="006A332A">
        <w:rPr>
          <w:rFonts w:ascii="Arial" w:hAnsi="Arial" w:cs="Arial"/>
        </w:rPr>
        <w:t xml:space="preserve">  </w:t>
      </w:r>
      <w:r w:rsidR="00991B06">
        <w:rPr>
          <w:rFonts w:ascii="Arial" w:hAnsi="Arial" w:cs="Arial"/>
        </w:rPr>
        <w:t xml:space="preserve">  </w:t>
      </w:r>
    </w:p>
    <w:p w:rsidR="004019E0" w:rsidRDefault="004019E0" w:rsidP="005B1DA7">
      <w:pPr>
        <w:pStyle w:val="Encabezado"/>
        <w:tabs>
          <w:tab w:val="left" w:pos="-180"/>
        </w:tabs>
        <w:ind w:left="1080"/>
        <w:jc w:val="both"/>
        <w:rPr>
          <w:rFonts w:ascii="Arial" w:hAnsi="Arial" w:cs="Arial"/>
        </w:rPr>
      </w:pPr>
      <w:r w:rsidRPr="00102283">
        <w:rPr>
          <w:rFonts w:ascii="Arial" w:hAnsi="Arial" w:cs="Arial"/>
        </w:rPr>
        <w:t>Integrar el portafolio de evidencias.</w:t>
      </w:r>
    </w:p>
    <w:p w:rsidR="00FF781E" w:rsidRPr="00102283" w:rsidRDefault="00FF781E" w:rsidP="005B1DA7">
      <w:pPr>
        <w:pStyle w:val="Encabezado"/>
        <w:tabs>
          <w:tab w:val="left" w:pos="-180"/>
        </w:tabs>
        <w:ind w:left="1080"/>
        <w:jc w:val="both"/>
        <w:rPr>
          <w:rFonts w:ascii="Arial" w:hAnsi="Arial" w:cs="Arial"/>
        </w:rPr>
      </w:pPr>
      <w:r>
        <w:rPr>
          <w:rFonts w:ascii="Arial" w:hAnsi="Arial" w:cs="Arial"/>
        </w:rPr>
        <w:t>Realizar simulacros de prevención de desastres.</w:t>
      </w:r>
    </w:p>
    <w:p w:rsidR="004019E0" w:rsidRPr="00102283" w:rsidRDefault="004019E0" w:rsidP="004019E0">
      <w:pPr>
        <w:pStyle w:val="Encabezado"/>
        <w:tabs>
          <w:tab w:val="left" w:pos="-180"/>
        </w:tabs>
        <w:ind w:left="720"/>
        <w:jc w:val="both"/>
        <w:rPr>
          <w:rFonts w:ascii="Arial" w:hAnsi="Arial" w:cs="Arial"/>
        </w:rPr>
      </w:pPr>
    </w:p>
    <w:p w:rsidR="00DD3EB9" w:rsidRPr="00102283" w:rsidRDefault="00DD3EB9">
      <w:pPr>
        <w:rPr>
          <w:rFonts w:ascii="Arial" w:hAnsi="Arial" w:cs="Arial"/>
          <w:sz w:val="24"/>
          <w:szCs w:val="24"/>
          <w:lang w:val="es-MX"/>
        </w:rPr>
      </w:pPr>
    </w:p>
    <w:sectPr w:rsidR="00DD3EB9" w:rsidRPr="00102283" w:rsidSect="0062559E">
      <w:pgSz w:w="12240" w:h="15840"/>
      <w:pgMar w:top="1417" w:right="1701" w:bottom="212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2E1" w:rsidRDefault="005202E1" w:rsidP="004019E0">
      <w:pPr>
        <w:spacing w:after="0" w:line="240" w:lineRule="auto"/>
      </w:pPr>
      <w:r>
        <w:separator/>
      </w:r>
    </w:p>
  </w:endnote>
  <w:endnote w:type="continuationSeparator" w:id="1">
    <w:p w:rsidR="005202E1" w:rsidRDefault="005202E1" w:rsidP="00401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2E1" w:rsidRDefault="005202E1" w:rsidP="004019E0">
      <w:pPr>
        <w:spacing w:after="0" w:line="240" w:lineRule="auto"/>
      </w:pPr>
      <w:r>
        <w:separator/>
      </w:r>
    </w:p>
  </w:footnote>
  <w:footnote w:type="continuationSeparator" w:id="1">
    <w:p w:rsidR="005202E1" w:rsidRDefault="005202E1" w:rsidP="004019E0">
      <w:pPr>
        <w:spacing w:after="0" w:line="240" w:lineRule="auto"/>
      </w:pPr>
      <w:r>
        <w:continuationSeparator/>
      </w:r>
    </w:p>
  </w:footnote>
  <w:footnote w:id="2">
    <w:p w:rsidR="001566F4" w:rsidRDefault="001566F4" w:rsidP="001566F4">
      <w:pPr>
        <w:pStyle w:val="Textonotapie"/>
      </w:pPr>
      <w:r>
        <w:rPr>
          <w:rStyle w:val="Refdenotaalpie"/>
        </w:rPr>
        <w:footnoteRef/>
      </w:r>
      <w:r>
        <w:t xml:space="preserve"> Sistema de asignación y transferencia de créditos académicos</w:t>
      </w:r>
    </w:p>
    <w:p w:rsidR="001566F4" w:rsidRDefault="001566F4" w:rsidP="001566F4">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E35"/>
    <w:multiLevelType w:val="hybridMultilevel"/>
    <w:tmpl w:val="16C25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995C9C"/>
    <w:multiLevelType w:val="hybridMultilevel"/>
    <w:tmpl w:val="435EE906"/>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nsid w:val="120B5A7B"/>
    <w:multiLevelType w:val="hybridMultilevel"/>
    <w:tmpl w:val="673CD28A"/>
    <w:lvl w:ilvl="0" w:tplc="B07C0FD2">
      <w:start w:val="1"/>
      <w:numFmt w:val="bullet"/>
      <w:lvlText w:val=""/>
      <w:lvlJc w:val="left"/>
      <w:pPr>
        <w:tabs>
          <w:tab w:val="num" w:pos="1445"/>
        </w:tabs>
        <w:ind w:left="1445" w:hanging="360"/>
      </w:pPr>
      <w:rPr>
        <w:rFonts w:ascii="Symbol" w:hAnsi="Symbol" w:hint="default"/>
        <w:color w:val="auto"/>
      </w:rPr>
    </w:lvl>
    <w:lvl w:ilvl="1" w:tplc="0C0A0003" w:tentative="1">
      <w:start w:val="1"/>
      <w:numFmt w:val="bullet"/>
      <w:lvlText w:val="o"/>
      <w:lvlJc w:val="left"/>
      <w:pPr>
        <w:tabs>
          <w:tab w:val="num" w:pos="2165"/>
        </w:tabs>
        <w:ind w:left="2165" w:hanging="360"/>
      </w:pPr>
      <w:rPr>
        <w:rFonts w:ascii="Courier New" w:hAnsi="Courier New" w:cs="Courier New" w:hint="default"/>
      </w:rPr>
    </w:lvl>
    <w:lvl w:ilvl="2" w:tplc="0C0A0005" w:tentative="1">
      <w:start w:val="1"/>
      <w:numFmt w:val="bullet"/>
      <w:lvlText w:val=""/>
      <w:lvlJc w:val="left"/>
      <w:pPr>
        <w:tabs>
          <w:tab w:val="num" w:pos="2885"/>
        </w:tabs>
        <w:ind w:left="2885" w:hanging="360"/>
      </w:pPr>
      <w:rPr>
        <w:rFonts w:ascii="Wingdings" w:hAnsi="Wingdings" w:hint="default"/>
      </w:rPr>
    </w:lvl>
    <w:lvl w:ilvl="3" w:tplc="0C0A0001" w:tentative="1">
      <w:start w:val="1"/>
      <w:numFmt w:val="bullet"/>
      <w:lvlText w:val=""/>
      <w:lvlJc w:val="left"/>
      <w:pPr>
        <w:tabs>
          <w:tab w:val="num" w:pos="3605"/>
        </w:tabs>
        <w:ind w:left="3605" w:hanging="360"/>
      </w:pPr>
      <w:rPr>
        <w:rFonts w:ascii="Symbol" w:hAnsi="Symbol" w:hint="default"/>
      </w:rPr>
    </w:lvl>
    <w:lvl w:ilvl="4" w:tplc="0C0A0003" w:tentative="1">
      <w:start w:val="1"/>
      <w:numFmt w:val="bullet"/>
      <w:lvlText w:val="o"/>
      <w:lvlJc w:val="left"/>
      <w:pPr>
        <w:tabs>
          <w:tab w:val="num" w:pos="4325"/>
        </w:tabs>
        <w:ind w:left="4325" w:hanging="360"/>
      </w:pPr>
      <w:rPr>
        <w:rFonts w:ascii="Courier New" w:hAnsi="Courier New" w:cs="Courier New" w:hint="default"/>
      </w:rPr>
    </w:lvl>
    <w:lvl w:ilvl="5" w:tplc="0C0A0005" w:tentative="1">
      <w:start w:val="1"/>
      <w:numFmt w:val="bullet"/>
      <w:lvlText w:val=""/>
      <w:lvlJc w:val="left"/>
      <w:pPr>
        <w:tabs>
          <w:tab w:val="num" w:pos="5045"/>
        </w:tabs>
        <w:ind w:left="5045" w:hanging="360"/>
      </w:pPr>
      <w:rPr>
        <w:rFonts w:ascii="Wingdings" w:hAnsi="Wingdings" w:hint="default"/>
      </w:rPr>
    </w:lvl>
    <w:lvl w:ilvl="6" w:tplc="0C0A0001" w:tentative="1">
      <w:start w:val="1"/>
      <w:numFmt w:val="bullet"/>
      <w:lvlText w:val=""/>
      <w:lvlJc w:val="left"/>
      <w:pPr>
        <w:tabs>
          <w:tab w:val="num" w:pos="5765"/>
        </w:tabs>
        <w:ind w:left="5765" w:hanging="360"/>
      </w:pPr>
      <w:rPr>
        <w:rFonts w:ascii="Symbol" w:hAnsi="Symbol" w:hint="default"/>
      </w:rPr>
    </w:lvl>
    <w:lvl w:ilvl="7" w:tplc="0C0A0003" w:tentative="1">
      <w:start w:val="1"/>
      <w:numFmt w:val="bullet"/>
      <w:lvlText w:val="o"/>
      <w:lvlJc w:val="left"/>
      <w:pPr>
        <w:tabs>
          <w:tab w:val="num" w:pos="6485"/>
        </w:tabs>
        <w:ind w:left="6485" w:hanging="360"/>
      </w:pPr>
      <w:rPr>
        <w:rFonts w:ascii="Courier New" w:hAnsi="Courier New" w:cs="Courier New" w:hint="default"/>
      </w:rPr>
    </w:lvl>
    <w:lvl w:ilvl="8" w:tplc="0C0A0005" w:tentative="1">
      <w:start w:val="1"/>
      <w:numFmt w:val="bullet"/>
      <w:lvlText w:val=""/>
      <w:lvlJc w:val="left"/>
      <w:pPr>
        <w:tabs>
          <w:tab w:val="num" w:pos="7205"/>
        </w:tabs>
        <w:ind w:left="7205" w:hanging="360"/>
      </w:pPr>
      <w:rPr>
        <w:rFonts w:ascii="Wingdings" w:hAnsi="Wingdings" w:hint="default"/>
      </w:rPr>
    </w:lvl>
  </w:abstractNum>
  <w:abstractNum w:abstractNumId="3">
    <w:nsid w:val="1A5F731A"/>
    <w:multiLevelType w:val="hybridMultilevel"/>
    <w:tmpl w:val="027A4DF6"/>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
    <w:nsid w:val="23F0560E"/>
    <w:multiLevelType w:val="hybridMultilevel"/>
    <w:tmpl w:val="3E9680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ED977C5"/>
    <w:multiLevelType w:val="hybridMultilevel"/>
    <w:tmpl w:val="300A6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4444DD"/>
    <w:multiLevelType w:val="hybridMultilevel"/>
    <w:tmpl w:val="D9F6687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42416C"/>
    <w:multiLevelType w:val="hybridMultilevel"/>
    <w:tmpl w:val="09B024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A91F62"/>
    <w:multiLevelType w:val="hybridMultilevel"/>
    <w:tmpl w:val="164830AA"/>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42E04EAF"/>
    <w:multiLevelType w:val="hybridMultilevel"/>
    <w:tmpl w:val="AE2201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2FA2A36"/>
    <w:multiLevelType w:val="hybridMultilevel"/>
    <w:tmpl w:val="4E5C88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1844ED"/>
    <w:multiLevelType w:val="hybridMultilevel"/>
    <w:tmpl w:val="05BA1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4BB76E7"/>
    <w:multiLevelType w:val="hybridMultilevel"/>
    <w:tmpl w:val="657A7764"/>
    <w:lvl w:ilvl="0" w:tplc="553A1FCE">
      <w:start w:val="1"/>
      <w:numFmt w:val="bullet"/>
      <w:lvlText w:val=""/>
      <w:lvlJc w:val="left"/>
      <w:pPr>
        <w:ind w:left="411"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CD7DC8"/>
    <w:multiLevelType w:val="hybridMultilevel"/>
    <w:tmpl w:val="8F08B8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F554866"/>
    <w:multiLevelType w:val="hybridMultilevel"/>
    <w:tmpl w:val="8FF42F42"/>
    <w:lvl w:ilvl="0" w:tplc="0409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525D7BD0"/>
    <w:multiLevelType w:val="hybridMultilevel"/>
    <w:tmpl w:val="460C9D9A"/>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nsid w:val="53E9549B"/>
    <w:multiLevelType w:val="hybridMultilevel"/>
    <w:tmpl w:val="F378CD8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7300E63"/>
    <w:multiLevelType w:val="multilevel"/>
    <w:tmpl w:val="5E74F5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023B45"/>
    <w:multiLevelType w:val="hybridMultilevel"/>
    <w:tmpl w:val="948E798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640D0844"/>
    <w:multiLevelType w:val="hybridMultilevel"/>
    <w:tmpl w:val="AB625B3E"/>
    <w:lvl w:ilvl="0" w:tplc="080A0001">
      <w:start w:val="1"/>
      <w:numFmt w:val="bullet"/>
      <w:lvlText w:val=""/>
      <w:lvlJc w:val="left"/>
      <w:pPr>
        <w:ind w:left="1051" w:hanging="360"/>
      </w:pPr>
      <w:rPr>
        <w:rFonts w:ascii="Symbol" w:hAnsi="Symbol" w:hint="default"/>
      </w:rPr>
    </w:lvl>
    <w:lvl w:ilvl="1" w:tplc="080A0003" w:tentative="1">
      <w:start w:val="1"/>
      <w:numFmt w:val="bullet"/>
      <w:lvlText w:val="o"/>
      <w:lvlJc w:val="left"/>
      <w:pPr>
        <w:ind w:left="1771" w:hanging="360"/>
      </w:pPr>
      <w:rPr>
        <w:rFonts w:ascii="Courier New" w:hAnsi="Courier New" w:cs="Courier New" w:hint="default"/>
      </w:rPr>
    </w:lvl>
    <w:lvl w:ilvl="2" w:tplc="080A0005" w:tentative="1">
      <w:start w:val="1"/>
      <w:numFmt w:val="bullet"/>
      <w:lvlText w:val=""/>
      <w:lvlJc w:val="left"/>
      <w:pPr>
        <w:ind w:left="2491" w:hanging="360"/>
      </w:pPr>
      <w:rPr>
        <w:rFonts w:ascii="Wingdings" w:hAnsi="Wingdings" w:hint="default"/>
      </w:rPr>
    </w:lvl>
    <w:lvl w:ilvl="3" w:tplc="080A0001" w:tentative="1">
      <w:start w:val="1"/>
      <w:numFmt w:val="bullet"/>
      <w:lvlText w:val=""/>
      <w:lvlJc w:val="left"/>
      <w:pPr>
        <w:ind w:left="3211" w:hanging="360"/>
      </w:pPr>
      <w:rPr>
        <w:rFonts w:ascii="Symbol" w:hAnsi="Symbol" w:hint="default"/>
      </w:rPr>
    </w:lvl>
    <w:lvl w:ilvl="4" w:tplc="080A0003" w:tentative="1">
      <w:start w:val="1"/>
      <w:numFmt w:val="bullet"/>
      <w:lvlText w:val="o"/>
      <w:lvlJc w:val="left"/>
      <w:pPr>
        <w:ind w:left="3931" w:hanging="360"/>
      </w:pPr>
      <w:rPr>
        <w:rFonts w:ascii="Courier New" w:hAnsi="Courier New" w:cs="Courier New" w:hint="default"/>
      </w:rPr>
    </w:lvl>
    <w:lvl w:ilvl="5" w:tplc="080A0005" w:tentative="1">
      <w:start w:val="1"/>
      <w:numFmt w:val="bullet"/>
      <w:lvlText w:val=""/>
      <w:lvlJc w:val="left"/>
      <w:pPr>
        <w:ind w:left="4651" w:hanging="360"/>
      </w:pPr>
      <w:rPr>
        <w:rFonts w:ascii="Wingdings" w:hAnsi="Wingdings" w:hint="default"/>
      </w:rPr>
    </w:lvl>
    <w:lvl w:ilvl="6" w:tplc="080A0001" w:tentative="1">
      <w:start w:val="1"/>
      <w:numFmt w:val="bullet"/>
      <w:lvlText w:val=""/>
      <w:lvlJc w:val="left"/>
      <w:pPr>
        <w:ind w:left="5371" w:hanging="360"/>
      </w:pPr>
      <w:rPr>
        <w:rFonts w:ascii="Symbol" w:hAnsi="Symbol" w:hint="default"/>
      </w:rPr>
    </w:lvl>
    <w:lvl w:ilvl="7" w:tplc="080A0003" w:tentative="1">
      <w:start w:val="1"/>
      <w:numFmt w:val="bullet"/>
      <w:lvlText w:val="o"/>
      <w:lvlJc w:val="left"/>
      <w:pPr>
        <w:ind w:left="6091" w:hanging="360"/>
      </w:pPr>
      <w:rPr>
        <w:rFonts w:ascii="Courier New" w:hAnsi="Courier New" w:cs="Courier New" w:hint="default"/>
      </w:rPr>
    </w:lvl>
    <w:lvl w:ilvl="8" w:tplc="080A0005" w:tentative="1">
      <w:start w:val="1"/>
      <w:numFmt w:val="bullet"/>
      <w:lvlText w:val=""/>
      <w:lvlJc w:val="left"/>
      <w:pPr>
        <w:ind w:left="6811" w:hanging="360"/>
      </w:pPr>
      <w:rPr>
        <w:rFonts w:ascii="Wingdings" w:hAnsi="Wingdings" w:hint="default"/>
      </w:rPr>
    </w:lvl>
  </w:abstractNum>
  <w:abstractNum w:abstractNumId="20">
    <w:nsid w:val="64E91A31"/>
    <w:multiLevelType w:val="hybridMultilevel"/>
    <w:tmpl w:val="F27C04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8927B65"/>
    <w:multiLevelType w:val="multilevel"/>
    <w:tmpl w:val="C694CF58"/>
    <w:lvl w:ilvl="0">
      <w:start w:val="2"/>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2">
    <w:nsid w:val="68E60060"/>
    <w:multiLevelType w:val="hybridMultilevel"/>
    <w:tmpl w:val="44EC7E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6DB03F58"/>
    <w:multiLevelType w:val="hybridMultilevel"/>
    <w:tmpl w:val="9D80D2BE"/>
    <w:lvl w:ilvl="0" w:tplc="080A0001">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nsid w:val="6FD179CB"/>
    <w:multiLevelType w:val="hybridMultilevel"/>
    <w:tmpl w:val="75A6FE04"/>
    <w:lvl w:ilvl="0" w:tplc="080A0001">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2"/>
  </w:num>
  <w:num w:numId="4">
    <w:abstractNumId w:val="17"/>
  </w:num>
  <w:num w:numId="5">
    <w:abstractNumId w:val="21"/>
  </w:num>
  <w:num w:numId="6">
    <w:abstractNumId w:val="7"/>
  </w:num>
  <w:num w:numId="7">
    <w:abstractNumId w:val="5"/>
  </w:num>
  <w:num w:numId="8">
    <w:abstractNumId w:val="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4"/>
  </w:num>
  <w:num w:numId="13">
    <w:abstractNumId w:val="20"/>
  </w:num>
  <w:num w:numId="14">
    <w:abstractNumId w:val="12"/>
  </w:num>
  <w:num w:numId="15">
    <w:abstractNumId w:val="18"/>
  </w:num>
  <w:num w:numId="16">
    <w:abstractNumId w:val="3"/>
  </w:num>
  <w:num w:numId="17">
    <w:abstractNumId w:val="1"/>
  </w:num>
  <w:num w:numId="18">
    <w:abstractNumId w:val="15"/>
  </w:num>
  <w:num w:numId="19">
    <w:abstractNumId w:val="16"/>
  </w:num>
  <w:num w:numId="20">
    <w:abstractNumId w:val="14"/>
  </w:num>
  <w:num w:numId="21">
    <w:abstractNumId w:val="6"/>
  </w:num>
  <w:num w:numId="22">
    <w:abstractNumId w:val="8"/>
  </w:num>
  <w:num w:numId="23">
    <w:abstractNumId w:val="9"/>
  </w:num>
  <w:num w:numId="24">
    <w:abstractNumId w:val="19"/>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19E0"/>
    <w:rsid w:val="00024E0E"/>
    <w:rsid w:val="000375CA"/>
    <w:rsid w:val="00044765"/>
    <w:rsid w:val="0008083D"/>
    <w:rsid w:val="00082C7D"/>
    <w:rsid w:val="00091348"/>
    <w:rsid w:val="00097763"/>
    <w:rsid w:val="000E09E6"/>
    <w:rsid w:val="000F5698"/>
    <w:rsid w:val="00102283"/>
    <w:rsid w:val="00121318"/>
    <w:rsid w:val="00132E49"/>
    <w:rsid w:val="00137CBD"/>
    <w:rsid w:val="001566F4"/>
    <w:rsid w:val="00194573"/>
    <w:rsid w:val="001D33D8"/>
    <w:rsid w:val="001E73BE"/>
    <w:rsid w:val="0026048D"/>
    <w:rsid w:val="0026138F"/>
    <w:rsid w:val="002919EF"/>
    <w:rsid w:val="002A2BD6"/>
    <w:rsid w:val="002D6D26"/>
    <w:rsid w:val="002E5975"/>
    <w:rsid w:val="002F008D"/>
    <w:rsid w:val="002F1DBC"/>
    <w:rsid w:val="00304B2E"/>
    <w:rsid w:val="00305313"/>
    <w:rsid w:val="003139F2"/>
    <w:rsid w:val="00320B4C"/>
    <w:rsid w:val="00362374"/>
    <w:rsid w:val="0039085D"/>
    <w:rsid w:val="003B7738"/>
    <w:rsid w:val="003D29D5"/>
    <w:rsid w:val="003F6ECD"/>
    <w:rsid w:val="003F7709"/>
    <w:rsid w:val="004019E0"/>
    <w:rsid w:val="004067FD"/>
    <w:rsid w:val="004157D0"/>
    <w:rsid w:val="00415C3C"/>
    <w:rsid w:val="00421FF6"/>
    <w:rsid w:val="004372D6"/>
    <w:rsid w:val="0048315B"/>
    <w:rsid w:val="004A5D59"/>
    <w:rsid w:val="004D75D9"/>
    <w:rsid w:val="004E2F2B"/>
    <w:rsid w:val="004F6D2E"/>
    <w:rsid w:val="00513BD1"/>
    <w:rsid w:val="005202E1"/>
    <w:rsid w:val="0057442C"/>
    <w:rsid w:val="005B1DA7"/>
    <w:rsid w:val="005B50F6"/>
    <w:rsid w:val="005C0A34"/>
    <w:rsid w:val="005C63C7"/>
    <w:rsid w:val="0062559E"/>
    <w:rsid w:val="006744D1"/>
    <w:rsid w:val="0069175D"/>
    <w:rsid w:val="006A332A"/>
    <w:rsid w:val="006C553B"/>
    <w:rsid w:val="0070636C"/>
    <w:rsid w:val="00712BD7"/>
    <w:rsid w:val="007357A4"/>
    <w:rsid w:val="007B0E1A"/>
    <w:rsid w:val="00802295"/>
    <w:rsid w:val="00803C20"/>
    <w:rsid w:val="00811D8F"/>
    <w:rsid w:val="00814BCE"/>
    <w:rsid w:val="0087376C"/>
    <w:rsid w:val="008A5926"/>
    <w:rsid w:val="008F47A9"/>
    <w:rsid w:val="009048A1"/>
    <w:rsid w:val="00904D5A"/>
    <w:rsid w:val="0091240A"/>
    <w:rsid w:val="00914748"/>
    <w:rsid w:val="00940281"/>
    <w:rsid w:val="00946B4B"/>
    <w:rsid w:val="00966836"/>
    <w:rsid w:val="0098629D"/>
    <w:rsid w:val="00991B06"/>
    <w:rsid w:val="009A0913"/>
    <w:rsid w:val="009A1F2B"/>
    <w:rsid w:val="009A7518"/>
    <w:rsid w:val="009E5F7E"/>
    <w:rsid w:val="009F7C1B"/>
    <w:rsid w:val="00A012CB"/>
    <w:rsid w:val="00A165CF"/>
    <w:rsid w:val="00A2720F"/>
    <w:rsid w:val="00A35E4D"/>
    <w:rsid w:val="00A55D0E"/>
    <w:rsid w:val="00A813EA"/>
    <w:rsid w:val="00A87C24"/>
    <w:rsid w:val="00A87F8F"/>
    <w:rsid w:val="00A9502C"/>
    <w:rsid w:val="00AC2C41"/>
    <w:rsid w:val="00AC6C3C"/>
    <w:rsid w:val="00AD2778"/>
    <w:rsid w:val="00AD5632"/>
    <w:rsid w:val="00B007B1"/>
    <w:rsid w:val="00B31631"/>
    <w:rsid w:val="00B52315"/>
    <w:rsid w:val="00B55579"/>
    <w:rsid w:val="00B64F6A"/>
    <w:rsid w:val="00B976FF"/>
    <w:rsid w:val="00BC64CF"/>
    <w:rsid w:val="00C10C59"/>
    <w:rsid w:val="00C35AA9"/>
    <w:rsid w:val="00C379AC"/>
    <w:rsid w:val="00C55E9C"/>
    <w:rsid w:val="00C70A06"/>
    <w:rsid w:val="00C7581D"/>
    <w:rsid w:val="00C8392B"/>
    <w:rsid w:val="00CB74A7"/>
    <w:rsid w:val="00CC3E1F"/>
    <w:rsid w:val="00CE7083"/>
    <w:rsid w:val="00CE7D7D"/>
    <w:rsid w:val="00CF3E94"/>
    <w:rsid w:val="00D07C96"/>
    <w:rsid w:val="00D13CFC"/>
    <w:rsid w:val="00D23F4B"/>
    <w:rsid w:val="00D573AC"/>
    <w:rsid w:val="00D95A96"/>
    <w:rsid w:val="00DD3EB9"/>
    <w:rsid w:val="00E114C6"/>
    <w:rsid w:val="00E34BBB"/>
    <w:rsid w:val="00E546C8"/>
    <w:rsid w:val="00E7393A"/>
    <w:rsid w:val="00E742B2"/>
    <w:rsid w:val="00EA087D"/>
    <w:rsid w:val="00EC0B8D"/>
    <w:rsid w:val="00EC2252"/>
    <w:rsid w:val="00EF2BA5"/>
    <w:rsid w:val="00F12585"/>
    <w:rsid w:val="00F2260D"/>
    <w:rsid w:val="00F240A5"/>
    <w:rsid w:val="00F431EE"/>
    <w:rsid w:val="00F5000E"/>
    <w:rsid w:val="00F806DC"/>
    <w:rsid w:val="00FE523D"/>
    <w:rsid w:val="00FF5A83"/>
    <w:rsid w:val="00FF781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E0"/>
    <w:rPr>
      <w:rFonts w:ascii="Calibri" w:eastAsia="Calibri" w:hAnsi="Calibri" w:cs="Times New Roman"/>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4019E0"/>
    <w:pPr>
      <w:spacing w:after="0" w:line="240" w:lineRule="auto"/>
    </w:pPr>
    <w:rPr>
      <w:rFonts w:ascii="Times New Roman" w:eastAsia="Times New Roman" w:hAnsi="Times New Roman"/>
      <w:sz w:val="20"/>
      <w:szCs w:val="20"/>
      <w:lang w:val="es-MX" w:eastAsia="es-ES"/>
    </w:rPr>
  </w:style>
  <w:style w:type="character" w:customStyle="1" w:styleId="TextonotapieCar">
    <w:name w:val="Texto nota pie Car"/>
    <w:basedOn w:val="Fuentedeprrafopredeter"/>
    <w:link w:val="Textonotapie"/>
    <w:semiHidden/>
    <w:rsid w:val="004019E0"/>
    <w:rPr>
      <w:rFonts w:ascii="Times New Roman" w:eastAsia="Times New Roman" w:hAnsi="Times New Roman" w:cs="Times New Roman"/>
      <w:sz w:val="20"/>
      <w:szCs w:val="20"/>
      <w:lang w:eastAsia="es-ES"/>
    </w:rPr>
  </w:style>
  <w:style w:type="paragraph" w:styleId="Encabezado">
    <w:name w:val="header"/>
    <w:basedOn w:val="Normal"/>
    <w:link w:val="EncabezadoCar"/>
    <w:unhideWhenUsed/>
    <w:rsid w:val="004019E0"/>
    <w:pPr>
      <w:tabs>
        <w:tab w:val="center" w:pos="4419"/>
        <w:tab w:val="right" w:pos="8838"/>
      </w:tabs>
      <w:spacing w:after="0" w:line="240" w:lineRule="auto"/>
    </w:pPr>
    <w:rPr>
      <w:rFonts w:ascii="Times New Roman" w:eastAsia="Times New Roman" w:hAnsi="Times New Roman"/>
      <w:sz w:val="24"/>
      <w:szCs w:val="24"/>
      <w:lang w:val="es-MX" w:eastAsia="es-ES"/>
    </w:rPr>
  </w:style>
  <w:style w:type="character" w:customStyle="1" w:styleId="EncabezadoCar">
    <w:name w:val="Encabezado Car"/>
    <w:basedOn w:val="Fuentedeprrafopredeter"/>
    <w:link w:val="Encabezado"/>
    <w:rsid w:val="004019E0"/>
    <w:rPr>
      <w:rFonts w:ascii="Times New Roman" w:eastAsia="Times New Roman" w:hAnsi="Times New Roman" w:cs="Times New Roman"/>
      <w:sz w:val="24"/>
      <w:szCs w:val="24"/>
      <w:lang w:eastAsia="es-ES"/>
    </w:rPr>
  </w:style>
  <w:style w:type="character" w:styleId="Refdenotaalpie">
    <w:name w:val="footnote reference"/>
    <w:basedOn w:val="Fuentedeprrafopredeter"/>
    <w:semiHidden/>
    <w:unhideWhenUsed/>
    <w:rsid w:val="004019E0"/>
    <w:rPr>
      <w:vertAlign w:val="superscript"/>
    </w:rPr>
  </w:style>
  <w:style w:type="paragraph" w:styleId="Prrafodelista">
    <w:name w:val="List Paragraph"/>
    <w:basedOn w:val="Normal"/>
    <w:uiPriority w:val="34"/>
    <w:qFormat/>
    <w:rsid w:val="004019E0"/>
    <w:pPr>
      <w:spacing w:after="0" w:line="240" w:lineRule="auto"/>
      <w:ind w:left="720"/>
      <w:contextualSpacing/>
    </w:pPr>
    <w:rPr>
      <w:rFonts w:ascii="Times New Roman" w:eastAsia="Times New Roman" w:hAnsi="Times New Roman"/>
      <w:sz w:val="24"/>
      <w:szCs w:val="24"/>
      <w:lang w:val="es-MX" w:eastAsia="es-ES"/>
    </w:rPr>
  </w:style>
  <w:style w:type="paragraph" w:customStyle="1" w:styleId="Default">
    <w:name w:val="Default"/>
    <w:rsid w:val="004019E0"/>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basedOn w:val="Fuentedeprrafopredeter"/>
    <w:rsid w:val="004019E0"/>
    <w:rPr>
      <w:color w:val="0000FF"/>
      <w:u w:val="single"/>
    </w:rPr>
  </w:style>
  <w:style w:type="paragraph" w:styleId="NormalWeb">
    <w:name w:val="Normal (Web)"/>
    <w:basedOn w:val="Normal"/>
    <w:uiPriority w:val="99"/>
    <w:semiHidden/>
    <w:unhideWhenUsed/>
    <w:rsid w:val="00513BD1"/>
    <w:pPr>
      <w:spacing w:after="324" w:line="240" w:lineRule="auto"/>
    </w:pPr>
    <w:rPr>
      <w:rFonts w:ascii="Times New Roman" w:eastAsia="Times New Roman" w:hAnsi="Times New Roman"/>
      <w:sz w:val="24"/>
      <w:szCs w:val="24"/>
      <w:lang w:val="es-ES" w:eastAsia="es-ES"/>
    </w:rPr>
  </w:style>
  <w:style w:type="table" w:styleId="Tablaconcuadrcula">
    <w:name w:val="Table Grid"/>
    <w:basedOn w:val="Tablanormal"/>
    <w:uiPriority w:val="59"/>
    <w:rsid w:val="00156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semiHidden/>
    <w:unhideWhenUsed/>
    <w:rsid w:val="004F6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F6D2E"/>
    <w:rPr>
      <w:rFonts w:ascii="Calibri" w:eastAsia="Calibri" w:hAnsi="Calibri" w:cs="Times New Roman"/>
      <w:lang w:val="es-SV"/>
    </w:rPr>
  </w:style>
</w:styles>
</file>

<file path=word/webSettings.xml><?xml version="1.0" encoding="utf-8"?>
<w:webSettings xmlns:r="http://schemas.openxmlformats.org/officeDocument/2006/relationships" xmlns:w="http://schemas.openxmlformats.org/wordprocessingml/2006/main">
  <w:divs>
    <w:div w:id="1396397887">
      <w:bodyDiv w:val="1"/>
      <w:marLeft w:val="0"/>
      <w:marRight w:val="0"/>
      <w:marTop w:val="0"/>
      <w:marBottom w:val="0"/>
      <w:divBdr>
        <w:top w:val="none" w:sz="0" w:space="0" w:color="auto"/>
        <w:left w:val="none" w:sz="0" w:space="0" w:color="auto"/>
        <w:bottom w:val="none" w:sz="0" w:space="0" w:color="auto"/>
        <w:right w:val="none" w:sz="0" w:space="0" w:color="auto"/>
      </w:divBdr>
      <w:divsChild>
        <w:div w:id="40986176">
          <w:marLeft w:val="0"/>
          <w:marRight w:val="0"/>
          <w:marTop w:val="0"/>
          <w:marBottom w:val="0"/>
          <w:divBdr>
            <w:top w:val="none" w:sz="0" w:space="0" w:color="auto"/>
            <w:left w:val="none" w:sz="0" w:space="0" w:color="auto"/>
            <w:bottom w:val="none" w:sz="0" w:space="0" w:color="auto"/>
            <w:right w:val="none" w:sz="0" w:space="0" w:color="auto"/>
          </w:divBdr>
          <w:divsChild>
            <w:div w:id="1195582607">
              <w:marLeft w:val="0"/>
              <w:marRight w:val="0"/>
              <w:marTop w:val="0"/>
              <w:marBottom w:val="0"/>
              <w:divBdr>
                <w:top w:val="none" w:sz="0" w:space="0" w:color="auto"/>
                <w:left w:val="none" w:sz="0" w:space="0" w:color="auto"/>
                <w:bottom w:val="none" w:sz="0" w:space="0" w:color="auto"/>
                <w:right w:val="none" w:sz="0" w:space="0" w:color="auto"/>
              </w:divBdr>
              <w:divsChild>
                <w:div w:id="1063257851">
                  <w:marLeft w:val="0"/>
                  <w:marRight w:val="0"/>
                  <w:marTop w:val="0"/>
                  <w:marBottom w:val="0"/>
                  <w:divBdr>
                    <w:top w:val="none" w:sz="0" w:space="0" w:color="auto"/>
                    <w:left w:val="none" w:sz="0" w:space="0" w:color="auto"/>
                    <w:bottom w:val="none" w:sz="0" w:space="0" w:color="auto"/>
                    <w:right w:val="none" w:sz="0" w:space="0" w:color="auto"/>
                  </w:divBdr>
                  <w:divsChild>
                    <w:div w:id="1177692848">
                      <w:marLeft w:val="0"/>
                      <w:marRight w:val="0"/>
                      <w:marTop w:val="0"/>
                      <w:marBottom w:val="0"/>
                      <w:divBdr>
                        <w:top w:val="none" w:sz="0" w:space="0" w:color="auto"/>
                        <w:left w:val="none" w:sz="0" w:space="0" w:color="auto"/>
                        <w:bottom w:val="none" w:sz="0" w:space="0" w:color="auto"/>
                        <w:right w:val="none" w:sz="0" w:space="0" w:color="auto"/>
                      </w:divBdr>
                      <w:divsChild>
                        <w:div w:id="349722952">
                          <w:marLeft w:val="0"/>
                          <w:marRight w:val="0"/>
                          <w:marTop w:val="0"/>
                          <w:marBottom w:val="0"/>
                          <w:divBdr>
                            <w:top w:val="none" w:sz="0" w:space="0" w:color="auto"/>
                            <w:left w:val="none" w:sz="0" w:space="0" w:color="auto"/>
                            <w:bottom w:val="none" w:sz="0" w:space="0" w:color="auto"/>
                            <w:right w:val="none" w:sz="0" w:space="0" w:color="auto"/>
                          </w:divBdr>
                          <w:divsChild>
                            <w:div w:id="434206385">
                              <w:marLeft w:val="0"/>
                              <w:marRight w:val="0"/>
                              <w:marTop w:val="0"/>
                              <w:marBottom w:val="0"/>
                              <w:divBdr>
                                <w:top w:val="none" w:sz="0" w:space="0" w:color="auto"/>
                                <w:left w:val="none" w:sz="0" w:space="0" w:color="auto"/>
                                <w:bottom w:val="none" w:sz="0" w:space="0" w:color="auto"/>
                                <w:right w:val="none" w:sz="0" w:space="0" w:color="auto"/>
                              </w:divBdr>
                              <w:divsChild>
                                <w:div w:id="722480952">
                                  <w:marLeft w:val="0"/>
                                  <w:marRight w:val="0"/>
                                  <w:marTop w:val="0"/>
                                  <w:marBottom w:val="0"/>
                                  <w:divBdr>
                                    <w:top w:val="none" w:sz="0" w:space="0" w:color="auto"/>
                                    <w:left w:val="none" w:sz="0" w:space="0" w:color="auto"/>
                                    <w:bottom w:val="none" w:sz="0" w:space="0" w:color="auto"/>
                                    <w:right w:val="none" w:sz="0" w:space="0" w:color="auto"/>
                                  </w:divBdr>
                                  <w:divsChild>
                                    <w:div w:id="985627057">
                                      <w:marLeft w:val="0"/>
                                      <w:marRight w:val="0"/>
                                      <w:marTop w:val="0"/>
                                      <w:marBottom w:val="0"/>
                                      <w:divBdr>
                                        <w:top w:val="none" w:sz="0" w:space="0" w:color="auto"/>
                                        <w:left w:val="none" w:sz="0" w:space="0" w:color="auto"/>
                                        <w:bottom w:val="none" w:sz="0" w:space="0" w:color="auto"/>
                                        <w:right w:val="none" w:sz="0" w:space="0" w:color="auto"/>
                                      </w:divBdr>
                                      <w:divsChild>
                                        <w:div w:id="1212421346">
                                          <w:marLeft w:val="0"/>
                                          <w:marRight w:val="0"/>
                                          <w:marTop w:val="0"/>
                                          <w:marBottom w:val="0"/>
                                          <w:divBdr>
                                            <w:top w:val="none" w:sz="0" w:space="0" w:color="auto"/>
                                            <w:left w:val="none" w:sz="0" w:space="0" w:color="auto"/>
                                            <w:bottom w:val="none" w:sz="0" w:space="0" w:color="auto"/>
                                            <w:right w:val="none" w:sz="0" w:space="0" w:color="auto"/>
                                          </w:divBdr>
                                          <w:divsChild>
                                            <w:div w:id="980112709">
                                              <w:marLeft w:val="0"/>
                                              <w:marRight w:val="0"/>
                                              <w:marTop w:val="0"/>
                                              <w:marBottom w:val="0"/>
                                              <w:divBdr>
                                                <w:top w:val="none" w:sz="0" w:space="0" w:color="auto"/>
                                                <w:left w:val="none" w:sz="0" w:space="0" w:color="auto"/>
                                                <w:bottom w:val="none" w:sz="0" w:space="0" w:color="auto"/>
                                                <w:right w:val="none" w:sz="0" w:space="0" w:color="auto"/>
                                              </w:divBdr>
                                              <w:divsChild>
                                                <w:div w:id="725954588">
                                                  <w:marLeft w:val="0"/>
                                                  <w:marRight w:val="0"/>
                                                  <w:marTop w:val="0"/>
                                                  <w:marBottom w:val="0"/>
                                                  <w:divBdr>
                                                    <w:top w:val="none" w:sz="0" w:space="0" w:color="auto"/>
                                                    <w:left w:val="none" w:sz="0" w:space="0" w:color="auto"/>
                                                    <w:bottom w:val="none" w:sz="0" w:space="0" w:color="auto"/>
                                                    <w:right w:val="none" w:sz="0" w:space="0" w:color="auto"/>
                                                  </w:divBdr>
                                                  <w:divsChild>
                                                    <w:div w:id="1941833946">
                                                      <w:marLeft w:val="0"/>
                                                      <w:marRight w:val="90"/>
                                                      <w:marTop w:val="0"/>
                                                      <w:marBottom w:val="0"/>
                                                      <w:divBdr>
                                                        <w:top w:val="none" w:sz="0" w:space="0" w:color="auto"/>
                                                        <w:left w:val="none" w:sz="0" w:space="0" w:color="auto"/>
                                                        <w:bottom w:val="none" w:sz="0" w:space="0" w:color="auto"/>
                                                        <w:right w:val="none" w:sz="0" w:space="0" w:color="auto"/>
                                                      </w:divBdr>
                                                      <w:divsChild>
                                                        <w:div w:id="1442918887">
                                                          <w:marLeft w:val="0"/>
                                                          <w:marRight w:val="0"/>
                                                          <w:marTop w:val="0"/>
                                                          <w:marBottom w:val="0"/>
                                                          <w:divBdr>
                                                            <w:top w:val="none" w:sz="0" w:space="0" w:color="auto"/>
                                                            <w:left w:val="none" w:sz="0" w:space="0" w:color="auto"/>
                                                            <w:bottom w:val="none" w:sz="0" w:space="0" w:color="auto"/>
                                                            <w:right w:val="none" w:sz="0" w:space="0" w:color="auto"/>
                                                          </w:divBdr>
                                                          <w:divsChild>
                                                            <w:div w:id="760490413">
                                                              <w:marLeft w:val="0"/>
                                                              <w:marRight w:val="0"/>
                                                              <w:marTop w:val="0"/>
                                                              <w:marBottom w:val="0"/>
                                                              <w:divBdr>
                                                                <w:top w:val="none" w:sz="0" w:space="0" w:color="auto"/>
                                                                <w:left w:val="none" w:sz="0" w:space="0" w:color="auto"/>
                                                                <w:bottom w:val="none" w:sz="0" w:space="0" w:color="auto"/>
                                                                <w:right w:val="none" w:sz="0" w:space="0" w:color="auto"/>
                                                              </w:divBdr>
                                                              <w:divsChild>
                                                                <w:div w:id="648704076">
                                                                  <w:marLeft w:val="0"/>
                                                                  <w:marRight w:val="0"/>
                                                                  <w:marTop w:val="0"/>
                                                                  <w:marBottom w:val="0"/>
                                                                  <w:divBdr>
                                                                    <w:top w:val="none" w:sz="0" w:space="0" w:color="auto"/>
                                                                    <w:left w:val="none" w:sz="0" w:space="0" w:color="auto"/>
                                                                    <w:bottom w:val="none" w:sz="0" w:space="0" w:color="auto"/>
                                                                    <w:right w:val="none" w:sz="0" w:space="0" w:color="auto"/>
                                                                  </w:divBdr>
                                                                  <w:divsChild>
                                                                    <w:div w:id="881602527">
                                                                      <w:marLeft w:val="0"/>
                                                                      <w:marRight w:val="0"/>
                                                                      <w:marTop w:val="0"/>
                                                                      <w:marBottom w:val="105"/>
                                                                      <w:divBdr>
                                                                        <w:top w:val="single" w:sz="6" w:space="0" w:color="EDEDED"/>
                                                                        <w:left w:val="single" w:sz="6" w:space="0" w:color="EDEDED"/>
                                                                        <w:bottom w:val="single" w:sz="6" w:space="0" w:color="EDEDED"/>
                                                                        <w:right w:val="single" w:sz="6" w:space="0" w:color="EDEDED"/>
                                                                      </w:divBdr>
                                                                      <w:divsChild>
                                                                        <w:div w:id="916784710">
                                                                          <w:marLeft w:val="0"/>
                                                                          <w:marRight w:val="0"/>
                                                                          <w:marTop w:val="0"/>
                                                                          <w:marBottom w:val="0"/>
                                                                          <w:divBdr>
                                                                            <w:top w:val="none" w:sz="0" w:space="0" w:color="auto"/>
                                                                            <w:left w:val="none" w:sz="0" w:space="0" w:color="auto"/>
                                                                            <w:bottom w:val="none" w:sz="0" w:space="0" w:color="auto"/>
                                                                            <w:right w:val="none" w:sz="0" w:space="0" w:color="auto"/>
                                                                          </w:divBdr>
                                                                          <w:divsChild>
                                                                            <w:div w:id="1239173613">
                                                                              <w:marLeft w:val="0"/>
                                                                              <w:marRight w:val="0"/>
                                                                              <w:marTop w:val="0"/>
                                                                              <w:marBottom w:val="0"/>
                                                                              <w:divBdr>
                                                                                <w:top w:val="none" w:sz="0" w:space="0" w:color="auto"/>
                                                                                <w:left w:val="none" w:sz="0" w:space="0" w:color="auto"/>
                                                                                <w:bottom w:val="none" w:sz="0" w:space="0" w:color="auto"/>
                                                                                <w:right w:val="none" w:sz="0" w:space="0" w:color="auto"/>
                                                                              </w:divBdr>
                                                                              <w:divsChild>
                                                                                <w:div w:id="1679767351">
                                                                                  <w:marLeft w:val="0"/>
                                                                                  <w:marRight w:val="0"/>
                                                                                  <w:marTop w:val="0"/>
                                                                                  <w:marBottom w:val="0"/>
                                                                                  <w:divBdr>
                                                                                    <w:top w:val="none" w:sz="0" w:space="0" w:color="auto"/>
                                                                                    <w:left w:val="none" w:sz="0" w:space="0" w:color="auto"/>
                                                                                    <w:bottom w:val="none" w:sz="0" w:space="0" w:color="auto"/>
                                                                                    <w:right w:val="none" w:sz="0" w:space="0" w:color="auto"/>
                                                                                  </w:divBdr>
                                                                                  <w:divsChild>
                                                                                    <w:div w:id="83847928">
                                                                                      <w:marLeft w:val="180"/>
                                                                                      <w:marRight w:val="180"/>
                                                                                      <w:marTop w:val="0"/>
                                                                                      <w:marBottom w:val="0"/>
                                                                                      <w:divBdr>
                                                                                        <w:top w:val="none" w:sz="0" w:space="0" w:color="auto"/>
                                                                                        <w:left w:val="none" w:sz="0" w:space="0" w:color="auto"/>
                                                                                        <w:bottom w:val="none" w:sz="0" w:space="0" w:color="auto"/>
                                                                                        <w:right w:val="none" w:sz="0" w:space="0" w:color="auto"/>
                                                                                      </w:divBdr>
                                                                                      <w:divsChild>
                                                                                        <w:div w:id="5391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r.gov.bo/PortalCGR/uploads/FunSOA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94CC-6861-44FF-8ECA-66191D15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2900</Words>
  <Characters>15950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canseco</dc:creator>
  <cp:lastModifiedBy>Julieta</cp:lastModifiedBy>
  <cp:revision>15</cp:revision>
  <cp:lastPrinted>2010-08-18T09:04:00Z</cp:lastPrinted>
  <dcterms:created xsi:type="dcterms:W3CDTF">2010-08-19T18:29:00Z</dcterms:created>
  <dcterms:modified xsi:type="dcterms:W3CDTF">2010-08-20T00:04:00Z</dcterms:modified>
</cp:coreProperties>
</file>