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D5" w:rsidRPr="00480742" w:rsidRDefault="005F00D5" w:rsidP="0059061C">
      <w:pPr>
        <w:widowControl w:val="0"/>
        <w:autoSpaceDE w:val="0"/>
        <w:autoSpaceDN w:val="0"/>
        <w:adjustRightInd w:val="0"/>
        <w:jc w:val="both"/>
        <w:rPr>
          <w:rFonts w:ascii="Arial" w:hAnsi="Arial" w:cs="Arial"/>
          <w:b/>
          <w:lang w:eastAsia="es-MX"/>
        </w:rPr>
      </w:pPr>
      <w:r w:rsidRPr="00480742">
        <w:rPr>
          <w:rFonts w:ascii="Arial" w:hAnsi="Arial" w:cs="Arial"/>
          <w:b/>
          <w:lang w:eastAsia="es-MX"/>
        </w:rPr>
        <w:t>1.- DATOS DE LA ASIGNATURA</w:t>
      </w:r>
    </w:p>
    <w:p w:rsidR="005F00D5" w:rsidRPr="00480742" w:rsidRDefault="005F00D5" w:rsidP="0059061C">
      <w:pPr>
        <w:jc w:val="both"/>
        <w:rPr>
          <w:rFonts w:ascii="Arial" w:hAnsi="Arial" w:cs="Arial"/>
        </w:rPr>
      </w:pPr>
    </w:p>
    <w:tbl>
      <w:tblPr>
        <w:tblW w:w="899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4181"/>
        <w:gridCol w:w="4811"/>
      </w:tblGrid>
      <w:tr w:rsidR="005F00D5" w:rsidRPr="00480742" w:rsidTr="00BD42ED">
        <w:trPr>
          <w:trHeight w:val="2076"/>
        </w:trPr>
        <w:tc>
          <w:tcPr>
            <w:tcW w:w="4181" w:type="dxa"/>
          </w:tcPr>
          <w:p w:rsidR="005F00D5" w:rsidRPr="00480742" w:rsidRDefault="005F00D5" w:rsidP="0059061C">
            <w:pPr>
              <w:ind w:right="-46"/>
              <w:jc w:val="both"/>
              <w:rPr>
                <w:rFonts w:ascii="Arial" w:hAnsi="Arial" w:cs="Arial"/>
              </w:rPr>
            </w:pPr>
            <w:r w:rsidRPr="00480742">
              <w:rPr>
                <w:rFonts w:ascii="Arial" w:hAnsi="Arial" w:cs="Arial"/>
              </w:rPr>
              <w:t>Nombre de la asignatura:</w:t>
            </w:r>
            <w:r w:rsidR="00D7078A" w:rsidRPr="00480742">
              <w:rPr>
                <w:rFonts w:ascii="Arial" w:hAnsi="Arial" w:cs="Arial"/>
              </w:rPr>
              <w:t xml:space="preserve"> </w:t>
            </w:r>
          </w:p>
          <w:p w:rsidR="005F00D5" w:rsidRPr="00480742" w:rsidRDefault="005F00D5" w:rsidP="0059061C">
            <w:pPr>
              <w:ind w:right="-46"/>
              <w:jc w:val="both"/>
              <w:rPr>
                <w:rFonts w:ascii="Arial" w:hAnsi="Arial" w:cs="Arial"/>
              </w:rPr>
            </w:pPr>
          </w:p>
          <w:p w:rsidR="005F00D5" w:rsidRPr="00480742" w:rsidRDefault="005F00D5" w:rsidP="0059061C">
            <w:pPr>
              <w:ind w:right="-46"/>
              <w:jc w:val="both"/>
              <w:rPr>
                <w:rFonts w:ascii="Arial" w:hAnsi="Arial" w:cs="Arial"/>
              </w:rPr>
            </w:pPr>
            <w:r w:rsidRPr="00480742">
              <w:rPr>
                <w:rFonts w:ascii="Arial" w:hAnsi="Arial" w:cs="Arial"/>
              </w:rPr>
              <w:t>Carrera:</w:t>
            </w:r>
            <w:r w:rsidR="00D7078A" w:rsidRPr="00480742">
              <w:rPr>
                <w:rFonts w:ascii="Arial" w:hAnsi="Arial" w:cs="Arial"/>
              </w:rPr>
              <w:t xml:space="preserve"> </w:t>
            </w:r>
          </w:p>
          <w:p w:rsidR="005F00D5" w:rsidRPr="00480742" w:rsidRDefault="005F00D5" w:rsidP="0059061C">
            <w:pPr>
              <w:ind w:right="-46"/>
              <w:jc w:val="both"/>
              <w:rPr>
                <w:rFonts w:ascii="Arial" w:hAnsi="Arial" w:cs="Arial"/>
              </w:rPr>
            </w:pPr>
          </w:p>
          <w:p w:rsidR="005F00D5" w:rsidRPr="00480742" w:rsidRDefault="005F00D5" w:rsidP="0059061C">
            <w:pPr>
              <w:ind w:right="-46"/>
              <w:jc w:val="both"/>
              <w:rPr>
                <w:rFonts w:ascii="Arial" w:hAnsi="Arial" w:cs="Arial"/>
              </w:rPr>
            </w:pPr>
            <w:r w:rsidRPr="00480742">
              <w:rPr>
                <w:rFonts w:ascii="Arial" w:hAnsi="Arial" w:cs="Arial"/>
              </w:rPr>
              <w:t>Clave de la asignatura:</w:t>
            </w:r>
          </w:p>
          <w:p w:rsidR="005F00D5" w:rsidRPr="00480742" w:rsidRDefault="005F00D5" w:rsidP="0059061C">
            <w:pPr>
              <w:ind w:right="-46"/>
              <w:jc w:val="both"/>
              <w:rPr>
                <w:rFonts w:ascii="Arial" w:hAnsi="Arial" w:cs="Arial"/>
              </w:rPr>
            </w:pPr>
          </w:p>
          <w:p w:rsidR="005F00D5" w:rsidRPr="00480742" w:rsidRDefault="003823B4" w:rsidP="00980E4C">
            <w:pPr>
              <w:ind w:right="-46"/>
              <w:jc w:val="both"/>
              <w:rPr>
                <w:rFonts w:ascii="Arial" w:hAnsi="Arial" w:cs="Arial"/>
              </w:rPr>
            </w:pPr>
            <w:r w:rsidRPr="00480742">
              <w:rPr>
                <w:rFonts w:ascii="Arial" w:hAnsi="Arial" w:cs="Arial"/>
              </w:rPr>
              <w:t xml:space="preserve">(Créditos) </w:t>
            </w:r>
            <w:r w:rsidR="006D4749" w:rsidRPr="00480742">
              <w:rPr>
                <w:rFonts w:ascii="Arial" w:hAnsi="Arial" w:cs="Arial"/>
              </w:rPr>
              <w:t>SATCA</w:t>
            </w:r>
            <w:r w:rsidR="00D7078A" w:rsidRPr="00480742">
              <w:rPr>
                <w:rFonts w:ascii="Arial" w:hAnsi="Arial" w:cs="Arial"/>
              </w:rPr>
              <w:t xml:space="preserve">:  </w:t>
            </w:r>
          </w:p>
        </w:tc>
        <w:tc>
          <w:tcPr>
            <w:tcW w:w="4811" w:type="dxa"/>
          </w:tcPr>
          <w:p w:rsidR="005F00D5" w:rsidRPr="00480742" w:rsidRDefault="000F201A" w:rsidP="003A20C4">
            <w:pPr>
              <w:rPr>
                <w:rFonts w:ascii="Arial" w:hAnsi="Arial" w:cs="Arial"/>
                <w:b/>
              </w:rPr>
            </w:pPr>
            <w:r>
              <w:rPr>
                <w:rFonts w:ascii="Arial" w:hAnsi="Arial" w:cs="Arial"/>
                <w:b/>
              </w:rPr>
              <w:t>Diagnóstico y Evaluación Empresarial</w:t>
            </w: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r w:rsidRPr="00480742">
              <w:rPr>
                <w:rFonts w:ascii="Arial" w:hAnsi="Arial" w:cs="Arial"/>
                <w:b/>
              </w:rPr>
              <w:t>Licenciatura en Administración</w:t>
            </w: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p>
          <w:p w:rsidR="00D7078A" w:rsidRPr="00480742" w:rsidRDefault="00D7078A" w:rsidP="003A20C4">
            <w:pPr>
              <w:rPr>
                <w:rFonts w:ascii="Arial" w:hAnsi="Arial" w:cs="Arial"/>
                <w:b/>
              </w:rPr>
            </w:pPr>
          </w:p>
          <w:p w:rsidR="00D7078A" w:rsidRPr="00480742" w:rsidRDefault="00D7078A" w:rsidP="003A20C4">
            <w:pPr>
              <w:rPr>
                <w:rFonts w:ascii="Arial" w:hAnsi="Arial" w:cs="Arial"/>
              </w:rPr>
            </w:pPr>
            <w:r w:rsidRPr="00480742">
              <w:rPr>
                <w:rFonts w:ascii="Arial" w:hAnsi="Arial" w:cs="Arial"/>
                <w:b/>
              </w:rPr>
              <w:t>2-3-5</w:t>
            </w:r>
          </w:p>
        </w:tc>
      </w:tr>
    </w:tbl>
    <w:p w:rsidR="005F00D5" w:rsidRDefault="005F00D5" w:rsidP="0059061C">
      <w:pPr>
        <w:jc w:val="both"/>
        <w:rPr>
          <w:rFonts w:ascii="Arial" w:hAnsi="Arial" w:cs="Arial"/>
        </w:rPr>
      </w:pPr>
    </w:p>
    <w:p w:rsidR="005D5DA3" w:rsidRPr="00480742" w:rsidRDefault="005D5DA3" w:rsidP="0059061C">
      <w:pPr>
        <w:jc w:val="both"/>
        <w:rPr>
          <w:rFonts w:ascii="Arial" w:hAnsi="Arial" w:cs="Arial"/>
        </w:rPr>
      </w:pPr>
    </w:p>
    <w:p w:rsidR="005F00D5" w:rsidRPr="00480742" w:rsidRDefault="001655B3" w:rsidP="0059061C">
      <w:pPr>
        <w:jc w:val="both"/>
        <w:rPr>
          <w:rFonts w:ascii="Arial" w:hAnsi="Arial" w:cs="Arial"/>
          <w:b/>
        </w:rPr>
      </w:pPr>
      <w:r w:rsidRPr="00480742">
        <w:rPr>
          <w:rFonts w:ascii="Arial" w:hAnsi="Arial" w:cs="Arial"/>
          <w:b/>
        </w:rPr>
        <w:t>2.- PRESENTACIÓN</w:t>
      </w:r>
    </w:p>
    <w:p w:rsidR="001655B3" w:rsidRPr="00480742" w:rsidRDefault="001655B3" w:rsidP="0059061C">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63"/>
      </w:tblGrid>
      <w:tr w:rsidR="001655B3" w:rsidRPr="00480742">
        <w:tc>
          <w:tcPr>
            <w:tcW w:w="9263" w:type="dxa"/>
          </w:tcPr>
          <w:p w:rsidR="008D1922" w:rsidRDefault="008D1922" w:rsidP="00A0342F">
            <w:pPr>
              <w:jc w:val="both"/>
              <w:rPr>
                <w:rFonts w:ascii="Arial" w:hAnsi="Arial" w:cs="Arial"/>
                <w:b/>
              </w:rPr>
            </w:pPr>
            <w:r w:rsidRPr="00480742">
              <w:rPr>
                <w:rFonts w:ascii="Arial" w:hAnsi="Arial" w:cs="Arial"/>
                <w:b/>
              </w:rPr>
              <w:t>Caracterización de la asignatura</w:t>
            </w:r>
            <w:r w:rsidR="0047516D" w:rsidRPr="00480742">
              <w:rPr>
                <w:rFonts w:ascii="Arial" w:hAnsi="Arial" w:cs="Arial"/>
                <w:b/>
              </w:rPr>
              <w:t>.</w:t>
            </w:r>
            <w:r w:rsidR="00F17EFD" w:rsidRPr="00480742">
              <w:rPr>
                <w:rFonts w:ascii="Arial" w:hAnsi="Arial" w:cs="Arial"/>
                <w:b/>
              </w:rPr>
              <w:t xml:space="preserve"> </w:t>
            </w:r>
          </w:p>
          <w:p w:rsidR="005D5DA3" w:rsidRPr="00480742" w:rsidRDefault="005D5DA3" w:rsidP="00A0342F">
            <w:pPr>
              <w:jc w:val="both"/>
              <w:rPr>
                <w:rFonts w:ascii="Arial" w:hAnsi="Arial" w:cs="Arial"/>
                <w:b/>
              </w:rPr>
            </w:pPr>
          </w:p>
          <w:p w:rsidR="000F201A" w:rsidRPr="000F201A" w:rsidRDefault="00907373" w:rsidP="00A0342F">
            <w:pPr>
              <w:pStyle w:val="Default"/>
              <w:jc w:val="both"/>
              <w:rPr>
                <w:rFonts w:ascii="Arial" w:hAnsi="Arial" w:cs="Arial"/>
                <w:sz w:val="23"/>
                <w:szCs w:val="23"/>
              </w:rPr>
            </w:pPr>
            <w:r w:rsidRPr="00480742">
              <w:rPr>
                <w:rFonts w:ascii="Arial" w:hAnsi="Arial" w:cs="Arial"/>
              </w:rPr>
              <w:t>Esta asignatura aporta al perfil del Licenciado en Administración</w:t>
            </w:r>
            <w:r w:rsidR="000F201A">
              <w:rPr>
                <w:rFonts w:ascii="Arial" w:hAnsi="Arial" w:cs="Arial"/>
              </w:rPr>
              <w:t xml:space="preserve"> la capacidad de</w:t>
            </w:r>
            <w:r w:rsidRPr="00480742">
              <w:rPr>
                <w:rFonts w:ascii="Arial" w:hAnsi="Arial" w:cs="Arial"/>
              </w:rPr>
              <w:t xml:space="preserve"> </w:t>
            </w:r>
            <w:r w:rsidR="000F201A">
              <w:rPr>
                <w:rFonts w:ascii="Arial" w:hAnsi="Arial" w:cs="Arial"/>
              </w:rPr>
              <w:t>s</w:t>
            </w:r>
            <w:r w:rsidR="000F201A" w:rsidRPr="00020F99">
              <w:rPr>
                <w:rFonts w:ascii="Arial" w:hAnsi="Arial" w:cs="Arial"/>
              </w:rPr>
              <w:t>er un agente de cambio con la habilidad de potenciar el capital humano para la solución de los problemas y la toma de decisiones que las organizaciones afrontan</w:t>
            </w:r>
            <w:r w:rsidR="000F201A">
              <w:rPr>
                <w:rFonts w:ascii="Arial" w:hAnsi="Arial" w:cs="Arial"/>
              </w:rPr>
              <w:t>,  i</w:t>
            </w:r>
            <w:r w:rsidR="000F201A" w:rsidRPr="00F506C9">
              <w:rPr>
                <w:rFonts w:ascii="Arial" w:hAnsi="Arial" w:cs="Arial"/>
              </w:rPr>
              <w:t>ntegrar los procesos gerenciales, de administración, de innovación y las estrategias de dirección para la competitividad y pro</w:t>
            </w:r>
            <w:r w:rsidR="003C1FA8">
              <w:rPr>
                <w:rFonts w:ascii="Arial" w:hAnsi="Arial" w:cs="Arial"/>
              </w:rPr>
              <w:t>ductividad</w:t>
            </w:r>
            <w:r w:rsidR="000F201A">
              <w:rPr>
                <w:rFonts w:ascii="Arial" w:hAnsi="Arial" w:cs="Arial"/>
              </w:rPr>
              <w:t>,</w:t>
            </w:r>
            <w:r w:rsidR="003C1FA8" w:rsidRPr="003C1FA8">
              <w:rPr>
                <w:rFonts w:ascii="Arial" w:hAnsi="Arial" w:cs="Arial"/>
              </w:rPr>
              <w:t xml:space="preserve"> apoyándose</w:t>
            </w:r>
            <w:r w:rsidR="00E505FF" w:rsidRPr="003C1FA8">
              <w:rPr>
                <w:rFonts w:ascii="Arial" w:hAnsi="Arial" w:cs="Arial"/>
              </w:rPr>
              <w:t xml:space="preserve"> en el diagnóstico minucioso de las condiciones en que operan las organizaciones</w:t>
            </w:r>
            <w:r w:rsidR="000F201A" w:rsidRPr="003C1FA8">
              <w:rPr>
                <w:rFonts w:ascii="Arial" w:hAnsi="Arial" w:cs="Arial"/>
              </w:rPr>
              <w:t xml:space="preserve">  </w:t>
            </w:r>
            <w:r w:rsidR="00E505FF" w:rsidRPr="003C1FA8">
              <w:rPr>
                <w:rFonts w:ascii="Arial" w:hAnsi="Arial" w:cs="Arial"/>
              </w:rPr>
              <w:t xml:space="preserve">para </w:t>
            </w:r>
            <w:r w:rsidR="000F201A" w:rsidRPr="003C1FA8">
              <w:rPr>
                <w:rFonts w:ascii="Arial" w:hAnsi="Arial" w:cs="Arial"/>
              </w:rPr>
              <w:t>desarrollar</w:t>
            </w:r>
            <w:r w:rsidR="000F201A" w:rsidRPr="00F506C9">
              <w:rPr>
                <w:rFonts w:ascii="Arial" w:hAnsi="Arial" w:cs="Arial"/>
              </w:rPr>
              <w:t xml:space="preserve"> las habilidades directivas y de vinculación basadas en la ética y la responsabilidad social, que le permitan integrar y coordinar equipos interdisciplinarios, para favorecer el crecimiento de la</w:t>
            </w:r>
            <w:r w:rsidR="000F201A">
              <w:rPr>
                <w:rFonts w:ascii="Arial" w:hAnsi="Arial" w:cs="Arial"/>
              </w:rPr>
              <w:t xml:space="preserve"> organización y su entorno, así como, a</w:t>
            </w:r>
            <w:r w:rsidR="000F201A" w:rsidRPr="00F506C9">
              <w:rPr>
                <w:rFonts w:ascii="Arial" w:hAnsi="Arial" w:cs="Arial"/>
              </w:rPr>
              <w:t>ctualizar conocimientos permanentemente para responder a los cambios globales</w:t>
            </w:r>
            <w:r w:rsidR="000F201A">
              <w:rPr>
                <w:rFonts w:ascii="Arial" w:hAnsi="Arial" w:cs="Arial"/>
              </w:rPr>
              <w:t>.</w:t>
            </w:r>
          </w:p>
          <w:p w:rsidR="000F201A" w:rsidRDefault="000F201A" w:rsidP="00A0342F">
            <w:pPr>
              <w:jc w:val="both"/>
              <w:rPr>
                <w:rFonts w:ascii="Arial" w:hAnsi="Arial" w:cs="Arial"/>
                <w:b/>
                <w:lang w:val="es-ES_tradnl"/>
              </w:rPr>
            </w:pPr>
          </w:p>
          <w:p w:rsidR="000F201A" w:rsidRDefault="00907373" w:rsidP="00A0342F">
            <w:pPr>
              <w:jc w:val="both"/>
              <w:rPr>
                <w:rFonts w:ascii="Arial" w:hAnsi="Arial" w:cs="Arial"/>
              </w:rPr>
            </w:pPr>
            <w:r w:rsidRPr="00480742">
              <w:rPr>
                <w:rFonts w:ascii="Arial" w:hAnsi="Arial" w:cs="Arial"/>
              </w:rPr>
              <w:t xml:space="preserve">Para </w:t>
            </w:r>
            <w:r w:rsidR="00FB3D18" w:rsidRPr="00480742">
              <w:rPr>
                <w:rFonts w:ascii="Arial" w:hAnsi="Arial" w:cs="Arial"/>
              </w:rPr>
              <w:t xml:space="preserve">conformarla se hizo </w:t>
            </w:r>
            <w:r w:rsidRPr="00480742">
              <w:rPr>
                <w:rFonts w:ascii="Arial" w:hAnsi="Arial" w:cs="Arial"/>
              </w:rPr>
              <w:t>un análisis del campo de</w:t>
            </w:r>
            <w:r w:rsidR="00FB3D18" w:rsidRPr="00480742">
              <w:rPr>
                <w:rFonts w:ascii="Arial" w:hAnsi="Arial" w:cs="Arial"/>
              </w:rPr>
              <w:t xml:space="preserve"> </w:t>
            </w:r>
            <w:r w:rsidRPr="00480742">
              <w:rPr>
                <w:rFonts w:ascii="Arial" w:hAnsi="Arial" w:cs="Arial"/>
              </w:rPr>
              <w:t xml:space="preserve">la </w:t>
            </w:r>
            <w:r w:rsidR="000F201A">
              <w:rPr>
                <w:rFonts w:ascii="Arial" w:hAnsi="Arial" w:cs="Arial"/>
              </w:rPr>
              <w:t>auditoría</w:t>
            </w:r>
            <w:r w:rsidRPr="00480742">
              <w:rPr>
                <w:rFonts w:ascii="Arial" w:hAnsi="Arial" w:cs="Arial"/>
              </w:rPr>
              <w:t xml:space="preserve"> identificando </w:t>
            </w:r>
            <w:r w:rsidR="00FB3D18" w:rsidRPr="00480742">
              <w:rPr>
                <w:rFonts w:ascii="Arial" w:hAnsi="Arial" w:cs="Arial"/>
              </w:rPr>
              <w:t>tanto el conocimiento como la profun</w:t>
            </w:r>
            <w:r w:rsidR="000F201A">
              <w:rPr>
                <w:rFonts w:ascii="Arial" w:hAnsi="Arial" w:cs="Arial"/>
              </w:rPr>
              <w:t>didad del proceso y aplicación</w:t>
            </w:r>
            <w:r w:rsidRPr="00480742">
              <w:rPr>
                <w:rFonts w:ascii="Arial" w:hAnsi="Arial" w:cs="Arial"/>
              </w:rPr>
              <w:t xml:space="preserve"> </w:t>
            </w:r>
            <w:r w:rsidR="00E505FF">
              <w:rPr>
                <w:rFonts w:ascii="Arial" w:hAnsi="Arial" w:cs="Arial"/>
              </w:rPr>
              <w:t>de la misma</w:t>
            </w:r>
            <w:r w:rsidR="000F201A">
              <w:rPr>
                <w:rFonts w:ascii="Arial" w:hAnsi="Arial" w:cs="Arial"/>
              </w:rPr>
              <w:t>, que tiene una gran aplicación en la práctica profesional del licenciado en administración.</w:t>
            </w:r>
          </w:p>
          <w:p w:rsidR="000F201A" w:rsidRDefault="000F201A" w:rsidP="00A0342F">
            <w:pPr>
              <w:jc w:val="both"/>
              <w:rPr>
                <w:rFonts w:ascii="Arial" w:hAnsi="Arial" w:cs="Arial"/>
              </w:rPr>
            </w:pPr>
          </w:p>
          <w:p w:rsidR="00907373" w:rsidRDefault="0093630D" w:rsidP="00A0342F">
            <w:pPr>
              <w:jc w:val="both"/>
              <w:rPr>
                <w:rFonts w:ascii="Arial" w:hAnsi="Arial" w:cs="Arial"/>
              </w:rPr>
            </w:pPr>
            <w:r>
              <w:rPr>
                <w:rFonts w:ascii="Arial" w:hAnsi="Arial" w:cs="Arial"/>
              </w:rPr>
              <w:t xml:space="preserve">Esta asignatura consolida los conocimientos previos adquiridos durante la trayectoria escolar. </w:t>
            </w:r>
          </w:p>
          <w:p w:rsidR="005D5DA3" w:rsidRDefault="005D5DA3" w:rsidP="00A0342F">
            <w:pPr>
              <w:jc w:val="both"/>
              <w:rPr>
                <w:rFonts w:ascii="Arial" w:hAnsi="Arial" w:cs="Arial"/>
                <w:b/>
              </w:rPr>
            </w:pPr>
          </w:p>
          <w:p w:rsidR="00907373" w:rsidRPr="00480742" w:rsidRDefault="00907373" w:rsidP="00A0342F">
            <w:pPr>
              <w:jc w:val="both"/>
              <w:rPr>
                <w:rFonts w:ascii="Arial" w:hAnsi="Arial" w:cs="Arial"/>
                <w:b/>
              </w:rPr>
            </w:pPr>
            <w:r w:rsidRPr="00480742">
              <w:rPr>
                <w:rFonts w:ascii="Arial" w:hAnsi="Arial" w:cs="Arial"/>
                <w:b/>
              </w:rPr>
              <w:t xml:space="preserve">Intención didáctica. </w:t>
            </w:r>
          </w:p>
          <w:p w:rsidR="00907373" w:rsidRPr="00480742" w:rsidRDefault="00907373" w:rsidP="00A0342F">
            <w:pPr>
              <w:jc w:val="both"/>
              <w:rPr>
                <w:rFonts w:ascii="Arial" w:hAnsi="Arial" w:cs="Arial"/>
                <w:b/>
              </w:rPr>
            </w:pPr>
          </w:p>
          <w:p w:rsidR="00907373" w:rsidRDefault="0093630D" w:rsidP="00A0342F">
            <w:pPr>
              <w:jc w:val="both"/>
              <w:rPr>
                <w:rFonts w:ascii="Arial" w:hAnsi="Arial" w:cs="Arial"/>
              </w:rPr>
            </w:pPr>
            <w:r>
              <w:rPr>
                <w:rFonts w:ascii="Arial" w:hAnsi="Arial" w:cs="Arial"/>
              </w:rPr>
              <w:t>E</w:t>
            </w:r>
            <w:r w:rsidR="00907373" w:rsidRPr="00480742">
              <w:rPr>
                <w:rFonts w:ascii="Arial" w:hAnsi="Arial" w:cs="Arial"/>
              </w:rPr>
              <w:t>l temario</w:t>
            </w:r>
            <w:r>
              <w:rPr>
                <w:rFonts w:ascii="Arial" w:hAnsi="Arial" w:cs="Arial"/>
              </w:rPr>
              <w:t xml:space="preserve"> es organizado</w:t>
            </w:r>
            <w:r w:rsidR="00907373" w:rsidRPr="00480742">
              <w:rPr>
                <w:rFonts w:ascii="Arial" w:hAnsi="Arial" w:cs="Arial"/>
              </w:rPr>
              <w:t xml:space="preserve"> en </w:t>
            </w:r>
            <w:r w:rsidR="00FB3D18" w:rsidRPr="00480742">
              <w:rPr>
                <w:rFonts w:ascii="Arial" w:hAnsi="Arial" w:cs="Arial"/>
              </w:rPr>
              <w:t>cinco</w:t>
            </w:r>
            <w:r w:rsidR="00907373" w:rsidRPr="00480742">
              <w:rPr>
                <w:rFonts w:ascii="Arial" w:hAnsi="Arial" w:cs="Arial"/>
              </w:rPr>
              <w:t xml:space="preserve"> unidades, agrupando los contenidos conceptuales de la asignatura en las </w:t>
            </w:r>
            <w:r>
              <w:rPr>
                <w:rFonts w:ascii="Arial" w:hAnsi="Arial" w:cs="Arial"/>
              </w:rPr>
              <w:t>dos</w:t>
            </w:r>
            <w:r w:rsidR="00E47E9E">
              <w:rPr>
                <w:rFonts w:ascii="Arial" w:hAnsi="Arial" w:cs="Arial"/>
              </w:rPr>
              <w:t xml:space="preserve"> primeras</w:t>
            </w:r>
            <w:r w:rsidR="00907373" w:rsidRPr="00480742">
              <w:rPr>
                <w:rFonts w:ascii="Arial" w:hAnsi="Arial" w:cs="Arial"/>
              </w:rPr>
              <w:t xml:space="preserve">; </w:t>
            </w:r>
            <w:r w:rsidR="00E47E9E">
              <w:rPr>
                <w:rFonts w:ascii="Arial" w:hAnsi="Arial" w:cs="Arial"/>
              </w:rPr>
              <w:t xml:space="preserve">a partir de la tercera </w:t>
            </w:r>
            <w:r>
              <w:rPr>
                <w:rFonts w:ascii="Arial" w:hAnsi="Arial" w:cs="Arial"/>
              </w:rPr>
              <w:t xml:space="preserve"> </w:t>
            </w:r>
            <w:r w:rsidR="00907373" w:rsidRPr="00480742">
              <w:rPr>
                <w:rFonts w:ascii="Arial" w:hAnsi="Arial" w:cs="Arial"/>
              </w:rPr>
              <w:t>se</w:t>
            </w:r>
            <w:r>
              <w:rPr>
                <w:rFonts w:ascii="Arial" w:hAnsi="Arial" w:cs="Arial"/>
              </w:rPr>
              <w:t xml:space="preserve"> lleva a cabo la aplica</w:t>
            </w:r>
            <w:r w:rsidR="00E47E9E">
              <w:rPr>
                <w:rFonts w:ascii="Arial" w:hAnsi="Arial" w:cs="Arial"/>
              </w:rPr>
              <w:t xml:space="preserve">ción de los conceptos analizados </w:t>
            </w:r>
            <w:r>
              <w:rPr>
                <w:rFonts w:ascii="Arial" w:hAnsi="Arial" w:cs="Arial"/>
              </w:rPr>
              <w:t>en las unidades anteriores mediante la ejecución de una auditoría.</w:t>
            </w:r>
          </w:p>
          <w:p w:rsidR="0093630D" w:rsidRPr="00480742" w:rsidRDefault="0093630D" w:rsidP="00A0342F">
            <w:pPr>
              <w:jc w:val="both"/>
              <w:rPr>
                <w:rFonts w:ascii="Arial" w:hAnsi="Arial" w:cs="Arial"/>
              </w:rPr>
            </w:pPr>
          </w:p>
          <w:p w:rsidR="00907373" w:rsidRPr="00480742" w:rsidRDefault="00FB3D18" w:rsidP="00A0342F">
            <w:pPr>
              <w:jc w:val="both"/>
              <w:rPr>
                <w:rFonts w:ascii="Arial" w:hAnsi="Arial" w:cs="Arial"/>
              </w:rPr>
            </w:pPr>
            <w:r w:rsidRPr="00480742">
              <w:rPr>
                <w:rFonts w:ascii="Arial" w:hAnsi="Arial" w:cs="Arial"/>
              </w:rPr>
              <w:t>En la primera unidad s</w:t>
            </w:r>
            <w:r w:rsidR="00E47E9E">
              <w:rPr>
                <w:rFonts w:ascii="Arial" w:hAnsi="Arial" w:cs="Arial"/>
              </w:rPr>
              <w:t>e tratan</w:t>
            </w:r>
            <w:r w:rsidR="00907373" w:rsidRPr="00480742">
              <w:rPr>
                <w:rFonts w:ascii="Arial" w:hAnsi="Arial" w:cs="Arial"/>
              </w:rPr>
              <w:t xml:space="preserve"> l</w:t>
            </w:r>
            <w:r w:rsidR="009A74D1" w:rsidRPr="00480742">
              <w:rPr>
                <w:rFonts w:ascii="Arial" w:hAnsi="Arial" w:cs="Arial"/>
              </w:rPr>
              <w:t>o</w:t>
            </w:r>
            <w:r w:rsidR="00907373" w:rsidRPr="00480742">
              <w:rPr>
                <w:rFonts w:ascii="Arial" w:hAnsi="Arial" w:cs="Arial"/>
              </w:rPr>
              <w:t xml:space="preserve">s </w:t>
            </w:r>
            <w:r w:rsidR="0093630D">
              <w:rPr>
                <w:rFonts w:ascii="Arial" w:hAnsi="Arial" w:cs="Arial"/>
              </w:rPr>
              <w:t>antecedentes de la auditoría administrativa</w:t>
            </w:r>
            <w:r w:rsidR="002D464F" w:rsidRPr="00480742">
              <w:rPr>
                <w:rFonts w:ascii="Arial" w:hAnsi="Arial" w:cs="Arial"/>
              </w:rPr>
              <w:t xml:space="preserve"> </w:t>
            </w:r>
            <w:r w:rsidR="00600DB7">
              <w:rPr>
                <w:rFonts w:ascii="Arial" w:hAnsi="Arial" w:cs="Arial"/>
              </w:rPr>
              <w:t>como punto de inicio, propiciando</w:t>
            </w:r>
            <w:r w:rsidR="00907373" w:rsidRPr="00480742">
              <w:rPr>
                <w:rFonts w:ascii="Arial" w:hAnsi="Arial" w:cs="Arial"/>
              </w:rPr>
              <w:t xml:space="preserve"> una visión de conjunto de este campo de estudio</w:t>
            </w:r>
            <w:r w:rsidR="00600DB7">
              <w:rPr>
                <w:rFonts w:ascii="Arial" w:hAnsi="Arial" w:cs="Arial"/>
              </w:rPr>
              <w:t>. Así mismo,</w:t>
            </w:r>
            <w:r w:rsidR="003920EA" w:rsidRPr="00480742">
              <w:rPr>
                <w:rFonts w:ascii="Arial" w:hAnsi="Arial" w:cs="Arial"/>
              </w:rPr>
              <w:t xml:space="preserve"> se abordan </w:t>
            </w:r>
            <w:r w:rsidR="00953D42" w:rsidRPr="00480742">
              <w:rPr>
                <w:rFonts w:ascii="Arial" w:hAnsi="Arial" w:cs="Arial"/>
              </w:rPr>
              <w:t>conceptos básicos</w:t>
            </w:r>
            <w:r w:rsidR="003920EA" w:rsidRPr="00480742">
              <w:rPr>
                <w:rFonts w:ascii="Arial" w:hAnsi="Arial" w:cs="Arial"/>
              </w:rPr>
              <w:t xml:space="preserve"> de esta disciplina</w:t>
            </w:r>
            <w:r w:rsidR="00953D42" w:rsidRPr="00480742">
              <w:rPr>
                <w:rFonts w:ascii="Arial" w:hAnsi="Arial" w:cs="Arial"/>
              </w:rPr>
              <w:t xml:space="preserve">, </w:t>
            </w:r>
            <w:r w:rsidR="00E47E9E">
              <w:rPr>
                <w:rFonts w:ascii="Arial" w:hAnsi="Arial" w:cs="Arial"/>
              </w:rPr>
              <w:t>como son:</w:t>
            </w:r>
            <w:r w:rsidR="00600DB7">
              <w:rPr>
                <w:rFonts w:ascii="Arial" w:hAnsi="Arial" w:cs="Arial"/>
              </w:rPr>
              <w:t xml:space="preserve"> la naturaleza, alcance, </w:t>
            </w:r>
            <w:r w:rsidR="00E47E9E">
              <w:rPr>
                <w:rFonts w:ascii="Arial" w:hAnsi="Arial" w:cs="Arial"/>
              </w:rPr>
              <w:t>instrumentos normativos</w:t>
            </w:r>
            <w:r w:rsidR="00600DB7">
              <w:rPr>
                <w:rFonts w:ascii="Arial" w:hAnsi="Arial" w:cs="Arial"/>
              </w:rPr>
              <w:t>, métodos para su desarrollo, perfil y responsabilidad del auditor</w:t>
            </w:r>
            <w:r w:rsidR="00E47E9E">
              <w:rPr>
                <w:rFonts w:ascii="Arial" w:hAnsi="Arial" w:cs="Arial"/>
              </w:rPr>
              <w:t>;</w:t>
            </w:r>
            <w:r w:rsidR="00953D42" w:rsidRPr="00480742">
              <w:rPr>
                <w:rFonts w:ascii="Arial" w:hAnsi="Arial" w:cs="Arial"/>
              </w:rPr>
              <w:t xml:space="preserve"> </w:t>
            </w:r>
            <w:r w:rsidR="003920EA" w:rsidRPr="00480742">
              <w:rPr>
                <w:rFonts w:ascii="Arial" w:hAnsi="Arial" w:cs="Arial"/>
              </w:rPr>
              <w:t>con el propósito de clarifica</w:t>
            </w:r>
            <w:r w:rsidR="00600DB7">
              <w:rPr>
                <w:rFonts w:ascii="Arial" w:hAnsi="Arial" w:cs="Arial"/>
              </w:rPr>
              <w:t>r la importancia del desarrollo de una auditoría administrativa</w:t>
            </w:r>
            <w:r w:rsidR="003920EA" w:rsidRPr="00480742">
              <w:rPr>
                <w:rFonts w:ascii="Arial" w:hAnsi="Arial" w:cs="Arial"/>
              </w:rPr>
              <w:t>.</w:t>
            </w:r>
            <w:r w:rsidR="00907373" w:rsidRPr="00480742">
              <w:rPr>
                <w:rFonts w:ascii="Arial" w:hAnsi="Arial" w:cs="Arial"/>
              </w:rPr>
              <w:t xml:space="preserve">  </w:t>
            </w:r>
          </w:p>
          <w:p w:rsidR="001B2204" w:rsidRDefault="00546B64" w:rsidP="00A0342F">
            <w:pPr>
              <w:jc w:val="both"/>
              <w:rPr>
                <w:rFonts w:ascii="Arial" w:hAnsi="Arial" w:cs="Arial"/>
              </w:rPr>
            </w:pPr>
            <w:r>
              <w:rPr>
                <w:rFonts w:ascii="Arial" w:hAnsi="Arial" w:cs="Arial"/>
              </w:rPr>
              <w:lastRenderedPageBreak/>
              <w:t xml:space="preserve">En la segunda unidad se estudia </w:t>
            </w:r>
            <w:r w:rsidR="001B2204">
              <w:rPr>
                <w:rFonts w:ascii="Arial" w:hAnsi="Arial" w:cs="Arial"/>
              </w:rPr>
              <w:t>el proceso de la auditoría</w:t>
            </w:r>
            <w:r w:rsidR="00B45538">
              <w:rPr>
                <w:rFonts w:ascii="Arial" w:hAnsi="Arial" w:cs="Arial"/>
              </w:rPr>
              <w:t>,</w:t>
            </w:r>
            <w:r>
              <w:rPr>
                <w:rFonts w:ascii="Arial" w:hAnsi="Arial" w:cs="Arial"/>
              </w:rPr>
              <w:t xml:space="preserve"> iniciando con los</w:t>
            </w:r>
            <w:r w:rsidR="001B2204">
              <w:rPr>
                <w:rFonts w:ascii="Arial" w:hAnsi="Arial" w:cs="Arial"/>
              </w:rPr>
              <w:t xml:space="preserve"> </w:t>
            </w:r>
            <w:r>
              <w:rPr>
                <w:rFonts w:ascii="Arial" w:hAnsi="Arial" w:cs="Arial"/>
              </w:rPr>
              <w:t xml:space="preserve">factores a revisar y fuentes de información, </w:t>
            </w:r>
            <w:r w:rsidR="001B2204">
              <w:rPr>
                <w:rFonts w:ascii="Arial" w:hAnsi="Arial" w:cs="Arial"/>
              </w:rPr>
              <w:t>preparación del proyecto</w:t>
            </w:r>
            <w:r w:rsidR="00B45538">
              <w:rPr>
                <w:rFonts w:ascii="Arial" w:hAnsi="Arial" w:cs="Arial"/>
              </w:rPr>
              <w:t>, el diagnóstico empresarial y concluyendo con la instrumentación, donde se dan a conocer las técnicas de obtención de información, las escalas de medición, evidencias y supervisión. Todos estos temas encaminados hacia la aplicación de la auditoría.</w:t>
            </w:r>
          </w:p>
          <w:p w:rsidR="001B2204" w:rsidRDefault="001B2204" w:rsidP="00A0342F">
            <w:pPr>
              <w:jc w:val="both"/>
              <w:rPr>
                <w:rFonts w:ascii="Arial" w:hAnsi="Arial" w:cs="Arial"/>
              </w:rPr>
            </w:pPr>
          </w:p>
          <w:p w:rsidR="00907373" w:rsidRDefault="00B45538" w:rsidP="00A0342F">
            <w:pPr>
              <w:jc w:val="both"/>
              <w:rPr>
                <w:rFonts w:ascii="Arial" w:hAnsi="Arial" w:cs="Arial"/>
              </w:rPr>
            </w:pPr>
            <w:r>
              <w:rPr>
                <w:rFonts w:ascii="Arial" w:hAnsi="Arial" w:cs="Arial"/>
              </w:rPr>
              <w:t>Para la tercera unidad se aborda la operatividad de auditoría incluyendo las normas de calidad</w:t>
            </w:r>
            <w:r w:rsidR="00394559">
              <w:rPr>
                <w:rFonts w:ascii="Arial" w:hAnsi="Arial" w:cs="Arial"/>
              </w:rPr>
              <w:t>,</w:t>
            </w:r>
            <w:r>
              <w:rPr>
                <w:rFonts w:ascii="Arial" w:hAnsi="Arial" w:cs="Arial"/>
              </w:rPr>
              <w:t xml:space="preserve"> el plan </w:t>
            </w:r>
            <w:r w:rsidR="00546B64">
              <w:rPr>
                <w:rFonts w:ascii="Arial" w:hAnsi="Arial" w:cs="Arial"/>
              </w:rPr>
              <w:t xml:space="preserve">y ejecución; </w:t>
            </w:r>
            <w:r w:rsidR="00394559">
              <w:rPr>
                <w:rFonts w:ascii="Arial" w:hAnsi="Arial" w:cs="Arial"/>
              </w:rPr>
              <w:t xml:space="preserve">mediante un análisis y evaluación de la información; obteniendo como producto de éstos, el informe final y programa de implantación, determinando </w:t>
            </w:r>
            <w:r w:rsidR="00394559" w:rsidRPr="00546B64">
              <w:rPr>
                <w:rFonts w:ascii="Arial" w:hAnsi="Arial" w:cs="Arial"/>
              </w:rPr>
              <w:t>las acciones preventivas</w:t>
            </w:r>
            <w:r w:rsidR="00546B64">
              <w:rPr>
                <w:rFonts w:ascii="Arial" w:hAnsi="Arial" w:cs="Arial"/>
              </w:rPr>
              <w:t xml:space="preserve"> y/o predictivas</w:t>
            </w:r>
            <w:r w:rsidR="00394559" w:rsidRPr="00546B64">
              <w:rPr>
                <w:rFonts w:ascii="Arial" w:hAnsi="Arial" w:cs="Arial"/>
              </w:rPr>
              <w:t xml:space="preserve"> y correctivas.</w:t>
            </w:r>
          </w:p>
          <w:p w:rsidR="00BF17CF" w:rsidRPr="00480742" w:rsidRDefault="00BF17CF" w:rsidP="00A0342F">
            <w:pPr>
              <w:jc w:val="both"/>
              <w:rPr>
                <w:rFonts w:ascii="Arial" w:hAnsi="Arial" w:cs="Arial"/>
              </w:rPr>
            </w:pPr>
          </w:p>
          <w:p w:rsidR="00907373" w:rsidRDefault="00546B64" w:rsidP="00A0342F">
            <w:pPr>
              <w:jc w:val="both"/>
              <w:rPr>
                <w:rFonts w:ascii="Arial" w:hAnsi="Arial" w:cs="Arial"/>
              </w:rPr>
            </w:pPr>
            <w:r>
              <w:rPr>
                <w:rFonts w:ascii="Arial" w:hAnsi="Arial" w:cs="Arial"/>
              </w:rPr>
              <w:t xml:space="preserve">En </w:t>
            </w:r>
            <w:r w:rsidR="00BF17CF" w:rsidRPr="00480742">
              <w:rPr>
                <w:rFonts w:ascii="Arial" w:hAnsi="Arial" w:cs="Arial"/>
              </w:rPr>
              <w:t xml:space="preserve">la cuarta unidad se </w:t>
            </w:r>
            <w:r>
              <w:rPr>
                <w:rFonts w:ascii="Arial" w:hAnsi="Arial" w:cs="Arial"/>
              </w:rPr>
              <w:t>propone</w:t>
            </w:r>
            <w:r w:rsidR="00394559">
              <w:rPr>
                <w:rFonts w:ascii="Arial" w:hAnsi="Arial" w:cs="Arial"/>
              </w:rPr>
              <w:t xml:space="preserve"> una intervención externa, determinando el tipo, la elaboración del plan de trabajo, la i</w:t>
            </w:r>
            <w:r>
              <w:rPr>
                <w:rFonts w:ascii="Arial" w:hAnsi="Arial" w:cs="Arial"/>
              </w:rPr>
              <w:t>mplementación</w:t>
            </w:r>
            <w:r w:rsidR="00394559">
              <w:rPr>
                <w:rFonts w:ascii="Arial" w:hAnsi="Arial" w:cs="Arial"/>
              </w:rPr>
              <w:t>, dando como resultado la presentación del informe final.</w:t>
            </w:r>
          </w:p>
          <w:p w:rsidR="00546B64" w:rsidRDefault="00546B64" w:rsidP="00A0342F">
            <w:pPr>
              <w:jc w:val="both"/>
              <w:rPr>
                <w:rFonts w:ascii="Arial" w:hAnsi="Arial" w:cs="Arial"/>
              </w:rPr>
            </w:pPr>
          </w:p>
          <w:p w:rsidR="005D50E7" w:rsidRDefault="00AE27ED" w:rsidP="00A0342F">
            <w:pPr>
              <w:jc w:val="both"/>
              <w:rPr>
                <w:rFonts w:ascii="Arial" w:hAnsi="Arial" w:cs="Arial"/>
              </w:rPr>
            </w:pPr>
            <w:r>
              <w:rPr>
                <w:rFonts w:ascii="Arial" w:hAnsi="Arial" w:cs="Arial"/>
              </w:rPr>
              <w:t>En la última unidad se lleva  e</w:t>
            </w:r>
            <w:r w:rsidR="00394559">
              <w:rPr>
                <w:rFonts w:ascii="Arial" w:hAnsi="Arial" w:cs="Arial"/>
              </w:rPr>
              <w:t>l seguimiento de la auditoría</w:t>
            </w:r>
            <w:r w:rsidR="00907373" w:rsidRPr="00480742">
              <w:rPr>
                <w:rFonts w:ascii="Arial" w:hAnsi="Arial" w:cs="Arial"/>
              </w:rPr>
              <w:t xml:space="preserve">, </w:t>
            </w:r>
            <w:r w:rsidR="00394559">
              <w:rPr>
                <w:rFonts w:ascii="Arial" w:hAnsi="Arial" w:cs="Arial"/>
              </w:rPr>
              <w:t>donde se supe</w:t>
            </w:r>
            <w:r w:rsidR="005D50E7">
              <w:rPr>
                <w:rFonts w:ascii="Arial" w:hAnsi="Arial" w:cs="Arial"/>
              </w:rPr>
              <w:t>rvisan las acciones</w:t>
            </w:r>
            <w:r w:rsidR="00394559">
              <w:rPr>
                <w:rFonts w:ascii="Arial" w:hAnsi="Arial" w:cs="Arial"/>
              </w:rPr>
              <w:t xml:space="preserve"> preventivas</w:t>
            </w:r>
            <w:r>
              <w:rPr>
                <w:rFonts w:ascii="Arial" w:hAnsi="Arial" w:cs="Arial"/>
              </w:rPr>
              <w:t xml:space="preserve"> </w:t>
            </w:r>
            <w:r w:rsidR="005D50E7">
              <w:rPr>
                <w:rFonts w:ascii="Arial" w:hAnsi="Arial" w:cs="Arial"/>
              </w:rPr>
              <w:t xml:space="preserve"> y</w:t>
            </w:r>
            <w:r>
              <w:rPr>
                <w:rFonts w:ascii="Arial" w:hAnsi="Arial" w:cs="Arial"/>
              </w:rPr>
              <w:t xml:space="preserve">/o predictivas y correctivas; así como </w:t>
            </w:r>
            <w:r w:rsidR="005D50E7">
              <w:rPr>
                <w:rFonts w:ascii="Arial" w:hAnsi="Arial" w:cs="Arial"/>
              </w:rPr>
              <w:t>la</w:t>
            </w:r>
            <w:r>
              <w:rPr>
                <w:rFonts w:ascii="Arial" w:hAnsi="Arial" w:cs="Arial"/>
              </w:rPr>
              <w:t xml:space="preserve"> reorganización administrativa, c</w:t>
            </w:r>
            <w:r w:rsidR="005D50E7">
              <w:rPr>
                <w:rFonts w:ascii="Arial" w:hAnsi="Arial" w:cs="Arial"/>
              </w:rPr>
              <w:t>on el objeto de verificar las acciones implementadas para el buen funcionamiento de la organización.</w:t>
            </w:r>
          </w:p>
          <w:p w:rsidR="005D50E7" w:rsidRDefault="005D50E7" w:rsidP="00A0342F">
            <w:pPr>
              <w:jc w:val="both"/>
              <w:rPr>
                <w:rFonts w:ascii="Arial" w:hAnsi="Arial" w:cs="Arial"/>
              </w:rPr>
            </w:pPr>
          </w:p>
          <w:p w:rsidR="00C142E1" w:rsidRPr="00620EBC" w:rsidRDefault="00907373" w:rsidP="00A0342F">
            <w:pPr>
              <w:jc w:val="both"/>
              <w:rPr>
                <w:rFonts w:ascii="Arial" w:hAnsi="Arial" w:cs="Arial"/>
              </w:rPr>
            </w:pPr>
            <w:r w:rsidRPr="00480742">
              <w:rPr>
                <w:rFonts w:ascii="Arial" w:hAnsi="Arial" w:cs="Arial"/>
              </w:rPr>
              <w:t>El enfoque sugerido para la materia requiere que las actividades prácticas promuevan el desarrollo de habilidades</w:t>
            </w:r>
            <w:r w:rsidR="008E19B1">
              <w:rPr>
                <w:rFonts w:ascii="Arial" w:hAnsi="Arial" w:cs="Arial"/>
              </w:rPr>
              <w:t xml:space="preserve"> como son:</w:t>
            </w:r>
            <w:r w:rsidRPr="00480742">
              <w:rPr>
                <w:rFonts w:ascii="Arial" w:hAnsi="Arial" w:cs="Arial"/>
              </w:rPr>
              <w:t xml:space="preserve"> identificación, manejo y control d</w:t>
            </w:r>
            <w:r w:rsidR="00AE27ED">
              <w:rPr>
                <w:rFonts w:ascii="Arial" w:hAnsi="Arial" w:cs="Arial"/>
              </w:rPr>
              <w:t>e variables y datos relevantes;</w:t>
            </w:r>
            <w:r w:rsidR="00C142E1" w:rsidRPr="00620EBC">
              <w:rPr>
                <w:rFonts w:ascii="Arial" w:hAnsi="Arial" w:cs="Arial"/>
              </w:rPr>
              <w:t xml:space="preserve"> por esa</w:t>
            </w:r>
            <w:r w:rsidR="00620EBC" w:rsidRPr="00620EBC">
              <w:rPr>
                <w:rFonts w:ascii="Arial" w:hAnsi="Arial" w:cs="Arial"/>
              </w:rPr>
              <w:t xml:space="preserve"> razón las </w:t>
            </w:r>
            <w:r w:rsidR="00AE27ED" w:rsidRPr="00620EBC">
              <w:rPr>
                <w:rFonts w:ascii="Arial" w:hAnsi="Arial" w:cs="Arial"/>
              </w:rPr>
              <w:t>acciones</w:t>
            </w:r>
            <w:r w:rsidR="00C142E1" w:rsidRPr="00620EBC">
              <w:rPr>
                <w:rFonts w:ascii="Arial" w:hAnsi="Arial" w:cs="Arial"/>
              </w:rPr>
              <w:t xml:space="preserve"> se han descrito</w:t>
            </w:r>
            <w:r w:rsidR="00620EBC" w:rsidRPr="00620EBC">
              <w:rPr>
                <w:rFonts w:ascii="Arial" w:hAnsi="Arial" w:cs="Arial"/>
              </w:rPr>
              <w:t xml:space="preserve"> </w:t>
            </w:r>
            <w:r w:rsidR="0046392C" w:rsidRPr="00620EBC">
              <w:rPr>
                <w:rFonts w:ascii="Arial" w:hAnsi="Arial" w:cs="Arial"/>
              </w:rPr>
              <w:t xml:space="preserve"> </w:t>
            </w:r>
            <w:r w:rsidR="00620EBC" w:rsidRPr="00620EBC">
              <w:rPr>
                <w:rFonts w:ascii="Arial" w:hAnsi="Arial" w:cs="Arial"/>
              </w:rPr>
              <w:t>para llevar la teoría a la práctica.</w:t>
            </w:r>
          </w:p>
          <w:p w:rsidR="00C142E1" w:rsidRDefault="00C142E1" w:rsidP="00A0342F">
            <w:pPr>
              <w:jc w:val="both"/>
              <w:rPr>
                <w:rFonts w:ascii="Arial" w:hAnsi="Arial" w:cs="Arial"/>
                <w:highlight w:val="yellow"/>
              </w:rPr>
            </w:pPr>
          </w:p>
          <w:p w:rsidR="00943AF0" w:rsidRPr="00480742" w:rsidRDefault="00907373" w:rsidP="00A0342F">
            <w:pPr>
              <w:jc w:val="both"/>
              <w:rPr>
                <w:rFonts w:ascii="Arial" w:hAnsi="Arial" w:cs="Arial"/>
              </w:rPr>
            </w:pPr>
            <w:r w:rsidRPr="00480742">
              <w:rPr>
                <w:rFonts w:ascii="Arial" w:hAnsi="Arial" w:cs="Arial"/>
              </w:rPr>
              <w:t>La lista de actividades de aprendizaje no es exhaustiva, se sugieren sobre to</w:t>
            </w:r>
            <w:r w:rsidR="00AE27ED">
              <w:rPr>
                <w:rFonts w:ascii="Arial" w:hAnsi="Arial" w:cs="Arial"/>
              </w:rPr>
              <w:t xml:space="preserve">do las necesarias para hacer </w:t>
            </w:r>
            <w:r w:rsidRPr="00480742">
              <w:rPr>
                <w:rFonts w:ascii="Arial" w:hAnsi="Arial" w:cs="Arial"/>
              </w:rPr>
              <w:t xml:space="preserve"> significativo y efectivo el aprendizaje. Algunas de las actividades sugeridas pueden hacerse como actividad extra clase y comenzar el tratamiento  a partir de la discusión de los resultados de las observaciones. </w:t>
            </w:r>
          </w:p>
          <w:p w:rsidR="00110E22" w:rsidRPr="00480742" w:rsidRDefault="00110E22" w:rsidP="00A0342F">
            <w:pPr>
              <w:jc w:val="both"/>
              <w:rPr>
                <w:rFonts w:ascii="Arial" w:hAnsi="Arial" w:cs="Arial"/>
              </w:rPr>
            </w:pPr>
          </w:p>
          <w:p w:rsidR="00907373" w:rsidRPr="00480742" w:rsidRDefault="00907373" w:rsidP="00A0342F">
            <w:pPr>
              <w:tabs>
                <w:tab w:val="num" w:pos="720"/>
              </w:tabs>
              <w:jc w:val="both"/>
              <w:rPr>
                <w:rFonts w:ascii="Arial" w:hAnsi="Arial" w:cs="Arial"/>
              </w:rPr>
            </w:pPr>
            <w:r w:rsidRPr="00480742">
              <w:rPr>
                <w:rFonts w:ascii="Arial" w:hAnsi="Arial" w:cs="Arial"/>
              </w:rPr>
              <w:t xml:space="preserve">En el transcurso de las actividades programadas es muy importante que el estudiante aprenda a valorar las actividades que lleva a cabo y entienda que está </w:t>
            </w:r>
            <w:r w:rsidRPr="00AE27ED">
              <w:rPr>
                <w:rFonts w:ascii="Arial" w:hAnsi="Arial" w:cs="Arial"/>
              </w:rPr>
              <w:t>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w:t>
            </w:r>
            <w:r w:rsidRPr="00480742">
              <w:rPr>
                <w:rFonts w:ascii="Arial" w:hAnsi="Arial" w:cs="Arial"/>
              </w:rPr>
              <w:t xml:space="preserve"> </w:t>
            </w:r>
          </w:p>
          <w:p w:rsidR="00907373" w:rsidRPr="00480742" w:rsidRDefault="00907373" w:rsidP="00A0342F">
            <w:pPr>
              <w:tabs>
                <w:tab w:val="num" w:pos="720"/>
              </w:tabs>
              <w:jc w:val="both"/>
              <w:rPr>
                <w:rFonts w:ascii="Arial" w:hAnsi="Arial" w:cs="Arial"/>
              </w:rPr>
            </w:pPr>
          </w:p>
          <w:p w:rsidR="00907373" w:rsidRPr="00480742" w:rsidRDefault="00907373" w:rsidP="00A0342F">
            <w:pPr>
              <w:tabs>
                <w:tab w:val="num" w:pos="720"/>
              </w:tabs>
              <w:jc w:val="both"/>
              <w:rPr>
                <w:rFonts w:ascii="Arial" w:hAnsi="Arial" w:cs="Arial"/>
              </w:rPr>
            </w:pPr>
            <w:r w:rsidRPr="00480742">
              <w:rPr>
                <w:rFonts w:ascii="Arial" w:hAnsi="Arial" w:cs="Arial"/>
              </w:rPr>
              <w:t>Es necesario que el profesor ponga atención y cuidado en estos aspectos en el desarrollo de las actividades de aprendi</w:t>
            </w:r>
            <w:r w:rsidR="00943AF0" w:rsidRPr="00480742">
              <w:rPr>
                <w:rFonts w:ascii="Arial" w:hAnsi="Arial" w:cs="Arial"/>
              </w:rPr>
              <w:t>z</w:t>
            </w:r>
            <w:r w:rsidRPr="00480742">
              <w:rPr>
                <w:rFonts w:ascii="Arial" w:hAnsi="Arial" w:cs="Arial"/>
              </w:rPr>
              <w:t>aje de esta asignatura</w:t>
            </w:r>
            <w:r w:rsidR="00110E22">
              <w:rPr>
                <w:rFonts w:ascii="Arial" w:hAnsi="Arial" w:cs="Arial"/>
              </w:rPr>
              <w:t>.</w:t>
            </w:r>
          </w:p>
          <w:p w:rsidR="00907373" w:rsidRPr="00480742" w:rsidRDefault="00907373" w:rsidP="00A0342F">
            <w:pPr>
              <w:jc w:val="both"/>
              <w:rPr>
                <w:rFonts w:ascii="Arial" w:hAnsi="Arial" w:cs="Arial"/>
              </w:rPr>
            </w:pPr>
          </w:p>
          <w:p w:rsidR="0047516D" w:rsidRPr="00480742" w:rsidRDefault="0047516D" w:rsidP="00A0342F">
            <w:pPr>
              <w:jc w:val="both"/>
              <w:rPr>
                <w:rFonts w:ascii="Arial" w:hAnsi="Arial" w:cs="Arial"/>
                <w:i/>
                <w:color w:val="FF0000"/>
                <w:u w:val="single"/>
              </w:rPr>
            </w:pPr>
          </w:p>
        </w:tc>
      </w:tr>
    </w:tbl>
    <w:p w:rsidR="003D2C52" w:rsidRPr="00480742" w:rsidRDefault="003D2C52" w:rsidP="00A0342F">
      <w:pPr>
        <w:jc w:val="both"/>
        <w:rPr>
          <w:rFonts w:ascii="Arial" w:hAnsi="Arial" w:cs="Arial"/>
        </w:rPr>
      </w:pPr>
    </w:p>
    <w:p w:rsidR="00F241B0" w:rsidRDefault="00F241B0" w:rsidP="0059061C">
      <w:pPr>
        <w:jc w:val="both"/>
        <w:rPr>
          <w:rFonts w:ascii="Arial" w:hAnsi="Arial" w:cs="Arial"/>
        </w:rPr>
      </w:pPr>
    </w:p>
    <w:p w:rsidR="00452CDA" w:rsidRDefault="00452CDA" w:rsidP="0059061C">
      <w:pPr>
        <w:jc w:val="both"/>
        <w:rPr>
          <w:rFonts w:ascii="Arial" w:hAnsi="Arial" w:cs="Arial"/>
        </w:rPr>
      </w:pPr>
    </w:p>
    <w:p w:rsidR="00452CDA" w:rsidRPr="00480742" w:rsidRDefault="00452CDA" w:rsidP="0059061C">
      <w:pPr>
        <w:jc w:val="both"/>
        <w:rPr>
          <w:rFonts w:ascii="Arial" w:hAnsi="Arial" w:cs="Arial"/>
        </w:rPr>
      </w:pPr>
    </w:p>
    <w:p w:rsidR="005D5DA3" w:rsidRDefault="005D5DA3" w:rsidP="0059061C">
      <w:pPr>
        <w:jc w:val="both"/>
        <w:rPr>
          <w:rFonts w:ascii="Arial" w:hAnsi="Arial" w:cs="Arial"/>
          <w:b/>
        </w:rPr>
      </w:pPr>
    </w:p>
    <w:p w:rsidR="005D5DA3" w:rsidRDefault="005D5DA3" w:rsidP="0059061C">
      <w:pPr>
        <w:jc w:val="both"/>
        <w:rPr>
          <w:rFonts w:ascii="Arial" w:hAnsi="Arial" w:cs="Arial"/>
          <w:b/>
        </w:rPr>
      </w:pPr>
    </w:p>
    <w:p w:rsidR="003D2C52" w:rsidRPr="00480742" w:rsidRDefault="003D2C52" w:rsidP="0059061C">
      <w:pPr>
        <w:jc w:val="both"/>
        <w:rPr>
          <w:rFonts w:ascii="Arial" w:hAnsi="Arial" w:cs="Arial"/>
          <w:b/>
        </w:rPr>
      </w:pPr>
      <w:r w:rsidRPr="00480742">
        <w:rPr>
          <w:rFonts w:ascii="Arial" w:hAnsi="Arial" w:cs="Arial"/>
          <w:b/>
        </w:rPr>
        <w:lastRenderedPageBreak/>
        <w:t>3.- COM</w:t>
      </w:r>
      <w:r w:rsidR="00D76481" w:rsidRPr="00480742">
        <w:rPr>
          <w:rFonts w:ascii="Arial" w:hAnsi="Arial" w:cs="Arial"/>
          <w:b/>
        </w:rPr>
        <w:t>P</w:t>
      </w:r>
      <w:r w:rsidRPr="00480742">
        <w:rPr>
          <w:rFonts w:ascii="Arial" w:hAnsi="Arial" w:cs="Arial"/>
          <w:b/>
        </w:rPr>
        <w:t>ETENCIAS A DESARROLLAR</w:t>
      </w:r>
    </w:p>
    <w:p w:rsidR="003D2C52" w:rsidRPr="00480742" w:rsidRDefault="003D2C52" w:rsidP="0059061C">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1"/>
        <w:gridCol w:w="4670"/>
      </w:tblGrid>
      <w:tr w:rsidR="000B21C5" w:rsidRPr="00480742">
        <w:tc>
          <w:tcPr>
            <w:tcW w:w="4631" w:type="dxa"/>
          </w:tcPr>
          <w:p w:rsidR="000B21C5" w:rsidRDefault="003D2C52" w:rsidP="0059061C">
            <w:pPr>
              <w:jc w:val="both"/>
              <w:rPr>
                <w:rFonts w:ascii="Arial" w:hAnsi="Arial" w:cs="Arial"/>
                <w:b/>
              </w:rPr>
            </w:pPr>
            <w:r w:rsidRPr="00480742">
              <w:rPr>
                <w:rFonts w:ascii="Arial" w:hAnsi="Arial" w:cs="Arial"/>
                <w:b/>
              </w:rPr>
              <w:t>Competencias e</w:t>
            </w:r>
            <w:r w:rsidR="00F764D8" w:rsidRPr="00480742">
              <w:rPr>
                <w:rFonts w:ascii="Arial" w:hAnsi="Arial" w:cs="Arial"/>
                <w:b/>
              </w:rPr>
              <w:t>specí</w:t>
            </w:r>
            <w:r w:rsidR="000B21C5" w:rsidRPr="00480742">
              <w:rPr>
                <w:rFonts w:ascii="Arial" w:hAnsi="Arial" w:cs="Arial"/>
                <w:b/>
              </w:rPr>
              <w:t>ficas:</w:t>
            </w:r>
          </w:p>
          <w:p w:rsidR="00D1757F" w:rsidRDefault="00D1757F" w:rsidP="0059061C">
            <w:pPr>
              <w:jc w:val="both"/>
              <w:rPr>
                <w:rFonts w:ascii="Arial" w:hAnsi="Arial" w:cs="Arial"/>
                <w:b/>
              </w:rPr>
            </w:pPr>
          </w:p>
          <w:p w:rsidR="004071E9" w:rsidRPr="000A7A8B" w:rsidRDefault="00D1757F" w:rsidP="00D1757F">
            <w:pPr>
              <w:numPr>
                <w:ilvl w:val="0"/>
                <w:numId w:val="17"/>
              </w:numPr>
              <w:jc w:val="both"/>
              <w:rPr>
                <w:rFonts w:ascii="Arial" w:hAnsi="Arial" w:cs="Arial"/>
              </w:rPr>
            </w:pPr>
            <w:r w:rsidRPr="000A7A8B">
              <w:rPr>
                <w:rFonts w:ascii="Arial" w:hAnsi="Arial" w:cs="Arial"/>
              </w:rPr>
              <w:t>Identificar los elementos teóricos de la auditoría</w:t>
            </w:r>
          </w:p>
          <w:p w:rsidR="00D1757F" w:rsidRPr="000A7A8B" w:rsidRDefault="00D1757F" w:rsidP="00D1757F">
            <w:pPr>
              <w:numPr>
                <w:ilvl w:val="0"/>
                <w:numId w:val="17"/>
              </w:numPr>
              <w:jc w:val="both"/>
              <w:rPr>
                <w:rFonts w:ascii="Arial" w:hAnsi="Arial" w:cs="Arial"/>
              </w:rPr>
            </w:pPr>
            <w:r w:rsidRPr="000A7A8B">
              <w:rPr>
                <w:rFonts w:ascii="Arial" w:hAnsi="Arial" w:cs="Arial"/>
              </w:rPr>
              <w:t>Analizar y diferenciar las características de los métodos de auditoría</w:t>
            </w:r>
          </w:p>
          <w:p w:rsidR="00D1757F" w:rsidRPr="000A7A8B" w:rsidRDefault="00AE27ED" w:rsidP="00D1757F">
            <w:pPr>
              <w:numPr>
                <w:ilvl w:val="0"/>
                <w:numId w:val="17"/>
              </w:numPr>
              <w:jc w:val="both"/>
              <w:rPr>
                <w:rFonts w:ascii="Arial" w:hAnsi="Arial" w:cs="Arial"/>
              </w:rPr>
            </w:pPr>
            <w:r>
              <w:rPr>
                <w:rFonts w:ascii="Arial" w:hAnsi="Arial" w:cs="Arial"/>
              </w:rPr>
              <w:t>A</w:t>
            </w:r>
            <w:r w:rsidR="00D1757F" w:rsidRPr="000A7A8B">
              <w:rPr>
                <w:rFonts w:ascii="Arial" w:hAnsi="Arial" w:cs="Arial"/>
              </w:rPr>
              <w:t>plicar el proceso de la auditoría</w:t>
            </w:r>
          </w:p>
          <w:p w:rsidR="00D1757F" w:rsidRPr="000A7A8B" w:rsidRDefault="00D1757F" w:rsidP="00D1757F">
            <w:pPr>
              <w:numPr>
                <w:ilvl w:val="0"/>
                <w:numId w:val="17"/>
              </w:numPr>
              <w:jc w:val="both"/>
              <w:rPr>
                <w:rFonts w:ascii="Arial" w:hAnsi="Arial" w:cs="Arial"/>
              </w:rPr>
            </w:pPr>
            <w:r w:rsidRPr="000A7A8B">
              <w:rPr>
                <w:rFonts w:ascii="Arial" w:hAnsi="Arial" w:cs="Arial"/>
              </w:rPr>
              <w:t xml:space="preserve">Interpretar la información </w:t>
            </w:r>
            <w:r w:rsidR="000A7A8B" w:rsidRPr="000A7A8B">
              <w:rPr>
                <w:rFonts w:ascii="Arial" w:hAnsi="Arial" w:cs="Arial"/>
              </w:rPr>
              <w:t>obtenida como resultado de la auditoría</w:t>
            </w:r>
          </w:p>
          <w:p w:rsidR="000A7A8B" w:rsidRPr="00AE27ED" w:rsidRDefault="007917C6" w:rsidP="00AE27ED">
            <w:pPr>
              <w:numPr>
                <w:ilvl w:val="0"/>
                <w:numId w:val="17"/>
              </w:numPr>
              <w:jc w:val="both"/>
              <w:rPr>
                <w:rFonts w:ascii="Arial" w:hAnsi="Arial" w:cs="Arial"/>
              </w:rPr>
            </w:pPr>
            <w:r>
              <w:rPr>
                <w:rFonts w:ascii="Arial" w:hAnsi="Arial" w:cs="Arial"/>
              </w:rPr>
              <w:t>Contribuir con</w:t>
            </w:r>
            <w:r w:rsidR="000A7A8B" w:rsidRPr="000A7A8B">
              <w:rPr>
                <w:rFonts w:ascii="Arial" w:hAnsi="Arial" w:cs="Arial"/>
              </w:rPr>
              <w:t xml:space="preserve"> los resultados de la auditoría</w:t>
            </w:r>
            <w:r>
              <w:rPr>
                <w:rFonts w:ascii="Arial" w:hAnsi="Arial" w:cs="Arial"/>
              </w:rPr>
              <w:t xml:space="preserve"> al impacto social y económico en la empresa</w:t>
            </w:r>
          </w:p>
          <w:p w:rsidR="000A7A8B" w:rsidRPr="000A7A8B" w:rsidRDefault="000A7A8B" w:rsidP="00D1757F">
            <w:pPr>
              <w:numPr>
                <w:ilvl w:val="0"/>
                <w:numId w:val="17"/>
              </w:numPr>
              <w:jc w:val="both"/>
              <w:rPr>
                <w:rFonts w:ascii="Arial" w:hAnsi="Arial" w:cs="Arial"/>
              </w:rPr>
            </w:pPr>
            <w:r w:rsidRPr="000A7A8B">
              <w:rPr>
                <w:rFonts w:ascii="Arial" w:hAnsi="Arial" w:cs="Arial"/>
              </w:rPr>
              <w:t>Evaluar y proponer la reorganización administrativa de acuerdo a los resultados de la evaluación</w:t>
            </w:r>
          </w:p>
          <w:p w:rsidR="000A7A8B" w:rsidRPr="00D1757F" w:rsidRDefault="000A7A8B" w:rsidP="000A7A8B">
            <w:pPr>
              <w:ind w:left="720"/>
              <w:jc w:val="both"/>
              <w:rPr>
                <w:rFonts w:ascii="Arial" w:hAnsi="Arial" w:cs="Arial"/>
                <w:b/>
              </w:rPr>
            </w:pPr>
          </w:p>
        </w:tc>
        <w:tc>
          <w:tcPr>
            <w:tcW w:w="4670" w:type="dxa"/>
          </w:tcPr>
          <w:p w:rsidR="00E41136" w:rsidRPr="00480742" w:rsidRDefault="00E41136" w:rsidP="008A7E8F">
            <w:pPr>
              <w:numPr>
                <w:ilvl w:val="0"/>
                <w:numId w:val="11"/>
              </w:numPr>
              <w:jc w:val="both"/>
              <w:rPr>
                <w:rFonts w:ascii="Arial" w:hAnsi="Arial" w:cs="Arial"/>
              </w:rPr>
            </w:pPr>
            <w:r w:rsidRPr="00480742">
              <w:rPr>
                <w:rFonts w:ascii="Arial" w:hAnsi="Arial" w:cs="Arial"/>
                <w:b/>
              </w:rPr>
              <w:t>Competencias instrumentales</w:t>
            </w:r>
            <w:r w:rsidRPr="00480742">
              <w:rPr>
                <w:rFonts w:ascii="Arial" w:hAnsi="Arial" w:cs="Arial"/>
              </w:rPr>
              <w:t xml:space="preserve">: </w:t>
            </w:r>
          </w:p>
          <w:p w:rsidR="00E41136" w:rsidRPr="007917C6" w:rsidRDefault="00E41136" w:rsidP="008A7E8F">
            <w:pPr>
              <w:numPr>
                <w:ilvl w:val="0"/>
                <w:numId w:val="12"/>
              </w:numPr>
              <w:jc w:val="both"/>
              <w:rPr>
                <w:rFonts w:ascii="Arial" w:hAnsi="Arial" w:cs="Arial"/>
              </w:rPr>
            </w:pPr>
            <w:r w:rsidRPr="007917C6">
              <w:rPr>
                <w:rFonts w:ascii="Arial" w:hAnsi="Arial" w:cs="Arial"/>
              </w:rPr>
              <w:t>Habilidad para buscar y analizar información proveniente de fuentes diversas</w:t>
            </w:r>
          </w:p>
          <w:p w:rsidR="00E41136" w:rsidRPr="007917C6" w:rsidRDefault="00E41136" w:rsidP="008A7E8F">
            <w:pPr>
              <w:numPr>
                <w:ilvl w:val="0"/>
                <w:numId w:val="12"/>
              </w:numPr>
              <w:jc w:val="both"/>
              <w:rPr>
                <w:rFonts w:ascii="Arial" w:hAnsi="Arial" w:cs="Arial"/>
              </w:rPr>
            </w:pPr>
            <w:r w:rsidRPr="007917C6">
              <w:rPr>
                <w:rFonts w:ascii="Arial" w:hAnsi="Arial" w:cs="Arial"/>
              </w:rPr>
              <w:t>Capacidad de análisis y síntesis</w:t>
            </w:r>
          </w:p>
          <w:p w:rsidR="00E41136" w:rsidRPr="007917C6" w:rsidRDefault="00E41136" w:rsidP="008A7E8F">
            <w:pPr>
              <w:numPr>
                <w:ilvl w:val="0"/>
                <w:numId w:val="12"/>
              </w:numPr>
              <w:jc w:val="both"/>
              <w:rPr>
                <w:rFonts w:ascii="Arial" w:hAnsi="Arial" w:cs="Arial"/>
              </w:rPr>
            </w:pPr>
            <w:r w:rsidRPr="007917C6">
              <w:rPr>
                <w:rFonts w:ascii="Arial" w:hAnsi="Arial" w:cs="Arial"/>
              </w:rPr>
              <w:t>Capacidad de organizar</w:t>
            </w:r>
          </w:p>
          <w:p w:rsidR="00E41136" w:rsidRPr="007917C6" w:rsidRDefault="00E41136" w:rsidP="008A7E8F">
            <w:pPr>
              <w:numPr>
                <w:ilvl w:val="0"/>
                <w:numId w:val="12"/>
              </w:numPr>
              <w:jc w:val="both"/>
              <w:rPr>
                <w:rFonts w:ascii="Arial" w:hAnsi="Arial" w:cs="Arial"/>
              </w:rPr>
            </w:pPr>
            <w:r w:rsidRPr="007917C6">
              <w:rPr>
                <w:rFonts w:ascii="Arial" w:hAnsi="Arial" w:cs="Arial"/>
              </w:rPr>
              <w:t>Comunicación oral y escrita</w:t>
            </w:r>
          </w:p>
          <w:p w:rsidR="00E41136" w:rsidRPr="007917C6" w:rsidRDefault="00E41136" w:rsidP="008A7E8F">
            <w:pPr>
              <w:numPr>
                <w:ilvl w:val="0"/>
                <w:numId w:val="12"/>
              </w:numPr>
              <w:jc w:val="both"/>
              <w:rPr>
                <w:rFonts w:ascii="Arial" w:hAnsi="Arial" w:cs="Arial"/>
              </w:rPr>
            </w:pPr>
            <w:r w:rsidRPr="007917C6">
              <w:rPr>
                <w:rFonts w:ascii="Arial" w:hAnsi="Arial" w:cs="Arial"/>
              </w:rPr>
              <w:t>Habilidades básicas en el manejo de computadora</w:t>
            </w:r>
          </w:p>
          <w:p w:rsidR="00E41136" w:rsidRPr="007917C6" w:rsidRDefault="00E41136" w:rsidP="008A7E8F">
            <w:pPr>
              <w:numPr>
                <w:ilvl w:val="0"/>
                <w:numId w:val="12"/>
              </w:numPr>
              <w:jc w:val="both"/>
              <w:rPr>
                <w:rFonts w:ascii="Arial" w:hAnsi="Arial" w:cs="Arial"/>
              </w:rPr>
            </w:pPr>
            <w:r w:rsidRPr="007917C6">
              <w:rPr>
                <w:rFonts w:ascii="Arial" w:hAnsi="Arial" w:cs="Arial"/>
              </w:rPr>
              <w:t>Solución de problemas</w:t>
            </w:r>
          </w:p>
          <w:p w:rsidR="00E41136" w:rsidRPr="007917C6" w:rsidRDefault="00E41136" w:rsidP="008A7E8F">
            <w:pPr>
              <w:numPr>
                <w:ilvl w:val="0"/>
                <w:numId w:val="12"/>
              </w:numPr>
              <w:jc w:val="both"/>
              <w:rPr>
                <w:rFonts w:ascii="Arial" w:hAnsi="Arial" w:cs="Arial"/>
              </w:rPr>
            </w:pPr>
            <w:r w:rsidRPr="007917C6">
              <w:rPr>
                <w:rFonts w:ascii="Arial" w:hAnsi="Arial" w:cs="Arial"/>
              </w:rPr>
              <w:t>Toma de decisiones</w:t>
            </w:r>
          </w:p>
          <w:p w:rsidR="007917C6" w:rsidRPr="007917C6" w:rsidRDefault="007917C6" w:rsidP="008A7E8F">
            <w:pPr>
              <w:numPr>
                <w:ilvl w:val="0"/>
                <w:numId w:val="12"/>
              </w:numPr>
              <w:jc w:val="both"/>
              <w:rPr>
                <w:rFonts w:ascii="Arial" w:hAnsi="Arial" w:cs="Arial"/>
              </w:rPr>
            </w:pPr>
            <w:r w:rsidRPr="007917C6">
              <w:rPr>
                <w:rFonts w:ascii="Arial" w:hAnsi="Arial" w:cs="Arial"/>
              </w:rPr>
              <w:t>Capacidad de observación</w:t>
            </w:r>
          </w:p>
          <w:p w:rsidR="00E41136" w:rsidRPr="00480742" w:rsidRDefault="00E41136" w:rsidP="00E41136">
            <w:pPr>
              <w:jc w:val="both"/>
              <w:rPr>
                <w:rFonts w:ascii="Arial" w:hAnsi="Arial" w:cs="Arial"/>
              </w:rPr>
            </w:pPr>
          </w:p>
          <w:p w:rsidR="00E41136" w:rsidRPr="00480742" w:rsidRDefault="00E41136" w:rsidP="008A7E8F">
            <w:pPr>
              <w:numPr>
                <w:ilvl w:val="0"/>
                <w:numId w:val="11"/>
              </w:numPr>
              <w:jc w:val="both"/>
              <w:rPr>
                <w:rFonts w:ascii="Arial" w:hAnsi="Arial" w:cs="Arial"/>
              </w:rPr>
            </w:pPr>
            <w:r w:rsidRPr="00480742">
              <w:rPr>
                <w:rFonts w:ascii="Arial" w:hAnsi="Arial" w:cs="Arial"/>
                <w:b/>
              </w:rPr>
              <w:t>Competencias interpersonales</w:t>
            </w:r>
            <w:r w:rsidRPr="00480742">
              <w:rPr>
                <w:rFonts w:ascii="Arial" w:hAnsi="Arial" w:cs="Arial"/>
              </w:rPr>
              <w:t>:</w:t>
            </w:r>
          </w:p>
          <w:p w:rsidR="00E41136" w:rsidRPr="00480742" w:rsidRDefault="00E41136" w:rsidP="008A7E8F">
            <w:pPr>
              <w:numPr>
                <w:ilvl w:val="0"/>
                <w:numId w:val="13"/>
              </w:numPr>
              <w:rPr>
                <w:rFonts w:ascii="Arial" w:hAnsi="Arial" w:cs="Arial"/>
              </w:rPr>
            </w:pPr>
            <w:r w:rsidRPr="00480742">
              <w:rPr>
                <w:rFonts w:ascii="Arial" w:hAnsi="Arial" w:cs="Arial"/>
              </w:rPr>
              <w:t>Trabajo en equipo</w:t>
            </w:r>
            <w:r w:rsidR="007917C6">
              <w:rPr>
                <w:rFonts w:ascii="Arial" w:hAnsi="Arial" w:cs="Arial"/>
              </w:rPr>
              <w:t xml:space="preserve"> interdisciplinario</w:t>
            </w:r>
          </w:p>
          <w:p w:rsidR="00E41136" w:rsidRPr="00480742" w:rsidRDefault="00E41136" w:rsidP="008A7E8F">
            <w:pPr>
              <w:numPr>
                <w:ilvl w:val="0"/>
                <w:numId w:val="13"/>
              </w:numPr>
              <w:rPr>
                <w:rFonts w:ascii="Arial" w:hAnsi="Arial" w:cs="Arial"/>
              </w:rPr>
            </w:pPr>
            <w:r w:rsidRPr="00480742">
              <w:rPr>
                <w:rFonts w:ascii="Arial" w:hAnsi="Arial" w:cs="Arial"/>
              </w:rPr>
              <w:t>Habilidades interpersonales</w:t>
            </w:r>
          </w:p>
          <w:p w:rsidR="00E41136" w:rsidRPr="00480742" w:rsidRDefault="00E41136" w:rsidP="008A7E8F">
            <w:pPr>
              <w:numPr>
                <w:ilvl w:val="0"/>
                <w:numId w:val="13"/>
              </w:numPr>
              <w:jc w:val="both"/>
              <w:rPr>
                <w:rFonts w:ascii="Arial" w:hAnsi="Arial" w:cs="Arial"/>
              </w:rPr>
            </w:pPr>
            <w:r w:rsidRPr="00480742">
              <w:rPr>
                <w:rFonts w:ascii="Arial" w:hAnsi="Arial" w:cs="Arial"/>
              </w:rPr>
              <w:t>Capacidad de comunicación con profesionales de otras áreas</w:t>
            </w:r>
          </w:p>
          <w:p w:rsidR="00E41136" w:rsidRDefault="00E41136" w:rsidP="008A7E8F">
            <w:pPr>
              <w:numPr>
                <w:ilvl w:val="0"/>
                <w:numId w:val="13"/>
              </w:numPr>
              <w:rPr>
                <w:rFonts w:ascii="Arial" w:hAnsi="Arial" w:cs="Arial"/>
              </w:rPr>
            </w:pPr>
            <w:r w:rsidRPr="00480742">
              <w:rPr>
                <w:rFonts w:ascii="Arial" w:hAnsi="Arial" w:cs="Arial"/>
              </w:rPr>
              <w:t xml:space="preserve">Compromiso ético </w:t>
            </w:r>
          </w:p>
          <w:p w:rsidR="007917C6" w:rsidRDefault="007917C6" w:rsidP="008A7E8F">
            <w:pPr>
              <w:numPr>
                <w:ilvl w:val="0"/>
                <w:numId w:val="13"/>
              </w:numPr>
              <w:rPr>
                <w:rFonts w:ascii="Arial" w:hAnsi="Arial" w:cs="Arial"/>
              </w:rPr>
            </w:pPr>
            <w:r>
              <w:rPr>
                <w:rFonts w:ascii="Arial" w:hAnsi="Arial" w:cs="Arial"/>
              </w:rPr>
              <w:t>Capacidad analítico-crítica y autocrítica</w:t>
            </w:r>
          </w:p>
          <w:p w:rsidR="007917C6" w:rsidRDefault="007917C6" w:rsidP="008A7E8F">
            <w:pPr>
              <w:numPr>
                <w:ilvl w:val="0"/>
                <w:numId w:val="13"/>
              </w:numPr>
              <w:rPr>
                <w:rFonts w:ascii="Arial" w:hAnsi="Arial" w:cs="Arial"/>
              </w:rPr>
            </w:pPr>
            <w:r>
              <w:rPr>
                <w:rFonts w:ascii="Arial" w:hAnsi="Arial" w:cs="Arial"/>
              </w:rPr>
              <w:t>Capacidad de adaptación a un ambiente laboral.</w:t>
            </w:r>
          </w:p>
          <w:p w:rsidR="00E41136" w:rsidRPr="00480742" w:rsidRDefault="007917C6" w:rsidP="00F00558">
            <w:pPr>
              <w:ind w:left="331"/>
              <w:jc w:val="both"/>
              <w:rPr>
                <w:rFonts w:ascii="Arial" w:hAnsi="Arial" w:cs="Arial"/>
              </w:rPr>
            </w:pPr>
            <w:r>
              <w:rPr>
                <w:rFonts w:ascii="Arial" w:hAnsi="Arial" w:cs="Arial"/>
              </w:rPr>
              <w:t xml:space="preserve"> </w:t>
            </w:r>
          </w:p>
          <w:p w:rsidR="00E41136" w:rsidRPr="00480742" w:rsidRDefault="00E41136" w:rsidP="008A7E8F">
            <w:pPr>
              <w:numPr>
                <w:ilvl w:val="0"/>
                <w:numId w:val="11"/>
              </w:numPr>
              <w:jc w:val="both"/>
              <w:rPr>
                <w:rFonts w:ascii="Arial" w:hAnsi="Arial" w:cs="Arial"/>
              </w:rPr>
            </w:pPr>
            <w:r w:rsidRPr="00480742">
              <w:rPr>
                <w:rFonts w:ascii="Arial" w:hAnsi="Arial" w:cs="Arial"/>
                <w:b/>
              </w:rPr>
              <w:t>Competencias sistémicas</w:t>
            </w:r>
            <w:r w:rsidRPr="00480742">
              <w:rPr>
                <w:rFonts w:ascii="Arial" w:hAnsi="Arial" w:cs="Arial"/>
              </w:rPr>
              <w:t xml:space="preserve">: </w:t>
            </w:r>
          </w:p>
          <w:p w:rsidR="00E41136" w:rsidRPr="00480742" w:rsidRDefault="00E41136" w:rsidP="008A7E8F">
            <w:pPr>
              <w:numPr>
                <w:ilvl w:val="0"/>
                <w:numId w:val="14"/>
              </w:numPr>
              <w:jc w:val="both"/>
              <w:rPr>
                <w:rFonts w:ascii="Arial" w:hAnsi="Arial" w:cs="Arial"/>
              </w:rPr>
            </w:pPr>
            <w:r w:rsidRPr="00480742">
              <w:rPr>
                <w:rFonts w:ascii="Arial" w:hAnsi="Arial" w:cs="Arial"/>
              </w:rPr>
              <w:t>Capacidad de aplicar los conocimientos en la práctica</w:t>
            </w:r>
          </w:p>
          <w:p w:rsidR="00E41136" w:rsidRPr="00480742" w:rsidRDefault="00E41136" w:rsidP="008A7E8F">
            <w:pPr>
              <w:numPr>
                <w:ilvl w:val="0"/>
                <w:numId w:val="14"/>
              </w:numPr>
              <w:jc w:val="both"/>
              <w:rPr>
                <w:rFonts w:ascii="Arial" w:hAnsi="Arial" w:cs="Arial"/>
              </w:rPr>
            </w:pPr>
            <w:r w:rsidRPr="00480742">
              <w:rPr>
                <w:rFonts w:ascii="Arial" w:hAnsi="Arial" w:cs="Arial"/>
              </w:rPr>
              <w:t>Habilidades de investigación</w:t>
            </w:r>
          </w:p>
          <w:p w:rsidR="00E41136" w:rsidRPr="00480742" w:rsidRDefault="007917C6" w:rsidP="008A7E8F">
            <w:pPr>
              <w:numPr>
                <w:ilvl w:val="0"/>
                <w:numId w:val="14"/>
              </w:numPr>
              <w:jc w:val="both"/>
              <w:rPr>
                <w:rFonts w:ascii="Arial" w:hAnsi="Arial" w:cs="Arial"/>
              </w:rPr>
            </w:pPr>
            <w:r>
              <w:rPr>
                <w:rFonts w:ascii="Arial" w:hAnsi="Arial" w:cs="Arial"/>
              </w:rPr>
              <w:t xml:space="preserve">Capacidad de aprender </w:t>
            </w:r>
          </w:p>
          <w:p w:rsidR="00E41136" w:rsidRDefault="00E41136" w:rsidP="008A7E8F">
            <w:pPr>
              <w:numPr>
                <w:ilvl w:val="0"/>
                <w:numId w:val="14"/>
              </w:numPr>
              <w:jc w:val="both"/>
              <w:rPr>
                <w:rFonts w:ascii="Arial" w:hAnsi="Arial" w:cs="Arial"/>
              </w:rPr>
            </w:pPr>
            <w:r w:rsidRPr="00480742">
              <w:rPr>
                <w:rFonts w:ascii="Arial" w:hAnsi="Arial" w:cs="Arial"/>
              </w:rPr>
              <w:t>Preocupación por la calidad.</w:t>
            </w:r>
          </w:p>
          <w:p w:rsidR="007917C6" w:rsidRDefault="007917C6" w:rsidP="008A7E8F">
            <w:pPr>
              <w:numPr>
                <w:ilvl w:val="0"/>
                <w:numId w:val="14"/>
              </w:numPr>
              <w:jc w:val="both"/>
              <w:rPr>
                <w:rFonts w:ascii="Arial" w:hAnsi="Arial" w:cs="Arial"/>
              </w:rPr>
            </w:pPr>
            <w:r>
              <w:rPr>
                <w:rFonts w:ascii="Arial" w:hAnsi="Arial" w:cs="Arial"/>
              </w:rPr>
              <w:t>Capacidad de generar nuevas ideas</w:t>
            </w:r>
          </w:p>
          <w:p w:rsidR="007917C6" w:rsidRDefault="007917C6" w:rsidP="008A7E8F">
            <w:pPr>
              <w:numPr>
                <w:ilvl w:val="0"/>
                <w:numId w:val="14"/>
              </w:numPr>
              <w:jc w:val="both"/>
              <w:rPr>
                <w:rFonts w:ascii="Arial" w:hAnsi="Arial" w:cs="Arial"/>
              </w:rPr>
            </w:pPr>
            <w:r>
              <w:rPr>
                <w:rFonts w:ascii="Arial" w:hAnsi="Arial" w:cs="Arial"/>
              </w:rPr>
              <w:t>Capacidad para trabajar de manera independiente</w:t>
            </w:r>
          </w:p>
          <w:p w:rsidR="007917C6" w:rsidRPr="00480742" w:rsidRDefault="007917C6" w:rsidP="008A7E8F">
            <w:pPr>
              <w:numPr>
                <w:ilvl w:val="0"/>
                <w:numId w:val="14"/>
              </w:numPr>
              <w:jc w:val="both"/>
              <w:rPr>
                <w:rFonts w:ascii="Arial" w:hAnsi="Arial" w:cs="Arial"/>
              </w:rPr>
            </w:pPr>
            <w:r>
              <w:rPr>
                <w:rFonts w:ascii="Arial" w:hAnsi="Arial" w:cs="Arial"/>
              </w:rPr>
              <w:t>Capacidad de liderazgo</w:t>
            </w:r>
          </w:p>
          <w:p w:rsidR="00E41136" w:rsidRPr="00480742" w:rsidRDefault="00E41136" w:rsidP="00E41136">
            <w:pPr>
              <w:ind w:left="-29"/>
              <w:rPr>
                <w:rFonts w:ascii="Arial" w:hAnsi="Arial" w:cs="Arial"/>
                <w:color w:val="FF0000"/>
              </w:rPr>
            </w:pPr>
          </w:p>
          <w:p w:rsidR="00E64895" w:rsidRPr="00480742" w:rsidRDefault="00E64895" w:rsidP="00E41136">
            <w:pPr>
              <w:rPr>
                <w:rFonts w:ascii="Arial" w:hAnsi="Arial" w:cs="Arial"/>
                <w:b/>
                <w:color w:val="FF0000"/>
              </w:rPr>
            </w:pPr>
          </w:p>
        </w:tc>
      </w:tr>
    </w:tbl>
    <w:p w:rsidR="00D76481" w:rsidRPr="00480742" w:rsidRDefault="00D76481" w:rsidP="0059061C">
      <w:pPr>
        <w:jc w:val="both"/>
        <w:rPr>
          <w:rFonts w:ascii="Arial" w:hAnsi="Arial" w:cs="Arial"/>
          <w:b/>
          <w:lang w:eastAsia="es-MX"/>
        </w:rPr>
      </w:pPr>
    </w:p>
    <w:p w:rsidR="00D76481" w:rsidRDefault="00D76481" w:rsidP="0059061C">
      <w:pPr>
        <w:jc w:val="both"/>
        <w:rPr>
          <w:rFonts w:ascii="Arial" w:hAnsi="Arial" w:cs="Arial"/>
          <w:b/>
          <w:lang w:eastAsia="es-MX"/>
        </w:rPr>
      </w:pPr>
    </w:p>
    <w:p w:rsidR="008770F8" w:rsidRDefault="008770F8" w:rsidP="0059061C">
      <w:pPr>
        <w:jc w:val="both"/>
        <w:rPr>
          <w:rFonts w:ascii="Arial" w:hAnsi="Arial" w:cs="Arial"/>
          <w:b/>
          <w:lang w:eastAsia="es-MX"/>
        </w:rPr>
      </w:pPr>
    </w:p>
    <w:p w:rsidR="008770F8" w:rsidRDefault="008770F8" w:rsidP="0059061C">
      <w:pPr>
        <w:jc w:val="both"/>
        <w:rPr>
          <w:rFonts w:ascii="Arial" w:hAnsi="Arial" w:cs="Arial"/>
          <w:b/>
          <w:lang w:eastAsia="es-MX"/>
        </w:rPr>
      </w:pPr>
    </w:p>
    <w:p w:rsidR="008770F8" w:rsidRPr="00480742" w:rsidRDefault="008770F8" w:rsidP="0059061C">
      <w:pPr>
        <w:jc w:val="both"/>
        <w:rPr>
          <w:rFonts w:ascii="Arial" w:hAnsi="Arial" w:cs="Arial"/>
          <w:b/>
          <w:lang w:eastAsia="es-MX"/>
        </w:rPr>
      </w:pPr>
    </w:p>
    <w:p w:rsidR="00F00558" w:rsidRDefault="00F00558" w:rsidP="0059061C">
      <w:pPr>
        <w:jc w:val="both"/>
        <w:rPr>
          <w:rFonts w:ascii="Arial" w:hAnsi="Arial" w:cs="Arial"/>
          <w:b/>
          <w:lang w:eastAsia="es-MX"/>
        </w:rPr>
      </w:pPr>
    </w:p>
    <w:p w:rsidR="005F00D5" w:rsidRPr="005D5DA3" w:rsidRDefault="003D2C52" w:rsidP="0059061C">
      <w:pPr>
        <w:jc w:val="both"/>
        <w:rPr>
          <w:rFonts w:ascii="Arial" w:hAnsi="Arial" w:cs="Arial"/>
          <w:b/>
          <w:lang w:eastAsia="es-MX"/>
        </w:rPr>
      </w:pPr>
      <w:r w:rsidRPr="00480742">
        <w:rPr>
          <w:rFonts w:ascii="Arial" w:hAnsi="Arial" w:cs="Arial"/>
          <w:b/>
          <w:lang w:eastAsia="es-MX"/>
        </w:rPr>
        <w:lastRenderedPageBreak/>
        <w:t>4</w:t>
      </w:r>
      <w:r w:rsidR="005F00D5" w:rsidRPr="00480742">
        <w:rPr>
          <w:rFonts w:ascii="Arial" w:hAnsi="Arial" w:cs="Arial"/>
          <w:b/>
          <w:lang w:eastAsia="es-MX"/>
        </w:rPr>
        <w:t>.-  HISTORIA DEL PROGRAMA</w:t>
      </w:r>
    </w:p>
    <w:tbl>
      <w:tblPr>
        <w:tblStyle w:val="TableGrid"/>
        <w:tblpPr w:leftFromText="141" w:rightFromText="141" w:vertAnchor="text" w:horzAnchor="margin" w:tblpY="903"/>
        <w:tblW w:w="0" w:type="auto"/>
        <w:tblLook w:val="04A0"/>
      </w:tblPr>
      <w:tblGrid>
        <w:gridCol w:w="2992"/>
        <w:gridCol w:w="2993"/>
        <w:gridCol w:w="3337"/>
      </w:tblGrid>
      <w:tr w:rsidR="008F14F7" w:rsidTr="00FF3931">
        <w:tc>
          <w:tcPr>
            <w:tcW w:w="2992" w:type="dxa"/>
            <w:vAlign w:val="center"/>
          </w:tcPr>
          <w:p w:rsidR="008F14F7" w:rsidRPr="0059061C" w:rsidRDefault="008F14F7" w:rsidP="00FF3931">
            <w:pPr>
              <w:jc w:val="both"/>
              <w:rPr>
                <w:rFonts w:ascii="Arial" w:hAnsi="Arial" w:cs="Arial"/>
                <w:b/>
                <w:lang w:eastAsia="es-MX"/>
              </w:rPr>
            </w:pPr>
            <w:r w:rsidRPr="0059061C">
              <w:rPr>
                <w:rFonts w:ascii="Arial" w:hAnsi="Arial" w:cs="Arial"/>
                <w:b/>
                <w:lang w:eastAsia="es-MX"/>
              </w:rPr>
              <w:t>Lugar y fecha de elaboración o revisión</w:t>
            </w:r>
          </w:p>
        </w:tc>
        <w:tc>
          <w:tcPr>
            <w:tcW w:w="2993" w:type="dxa"/>
            <w:vAlign w:val="center"/>
          </w:tcPr>
          <w:p w:rsidR="008F14F7" w:rsidRPr="0059061C" w:rsidRDefault="008F14F7" w:rsidP="00FF3931">
            <w:pPr>
              <w:widowControl w:val="0"/>
              <w:autoSpaceDE w:val="0"/>
              <w:autoSpaceDN w:val="0"/>
              <w:adjustRightInd w:val="0"/>
              <w:jc w:val="both"/>
              <w:outlineLvl w:val="7"/>
              <w:rPr>
                <w:rFonts w:ascii="Arial" w:hAnsi="Arial" w:cs="Arial"/>
                <w:b/>
                <w:iCs/>
                <w:lang w:eastAsia="es-MX"/>
              </w:rPr>
            </w:pPr>
            <w:r w:rsidRPr="0059061C">
              <w:rPr>
                <w:rFonts w:ascii="Arial" w:hAnsi="Arial" w:cs="Arial"/>
                <w:b/>
                <w:iCs/>
                <w:lang w:eastAsia="es-MX"/>
              </w:rPr>
              <w:t>Participantes</w:t>
            </w:r>
          </w:p>
        </w:tc>
        <w:tc>
          <w:tcPr>
            <w:tcW w:w="3337" w:type="dxa"/>
            <w:vAlign w:val="center"/>
          </w:tcPr>
          <w:p w:rsidR="008F14F7" w:rsidRPr="0059061C" w:rsidRDefault="008F14F7" w:rsidP="00FF3931">
            <w:pPr>
              <w:widowControl w:val="0"/>
              <w:autoSpaceDE w:val="0"/>
              <w:autoSpaceDN w:val="0"/>
              <w:adjustRightInd w:val="0"/>
              <w:jc w:val="both"/>
              <w:outlineLvl w:val="8"/>
              <w:rPr>
                <w:rFonts w:ascii="Arial" w:hAnsi="Arial" w:cs="Arial"/>
                <w:b/>
                <w:lang w:eastAsia="es-MX"/>
              </w:rPr>
            </w:pPr>
            <w:r w:rsidRPr="0059061C">
              <w:rPr>
                <w:rFonts w:ascii="Arial" w:hAnsi="Arial" w:cs="Arial"/>
                <w:b/>
                <w:lang w:eastAsia="es-MX"/>
              </w:rPr>
              <w:t>Observaciones</w:t>
            </w:r>
          </w:p>
          <w:p w:rsidR="008F14F7" w:rsidRPr="0059061C" w:rsidRDefault="008F14F7" w:rsidP="00FF3931">
            <w:pPr>
              <w:jc w:val="both"/>
              <w:rPr>
                <w:rFonts w:ascii="Arial" w:hAnsi="Arial" w:cs="Arial"/>
                <w:b/>
              </w:rPr>
            </w:pPr>
            <w:r w:rsidRPr="0059061C">
              <w:rPr>
                <w:rFonts w:ascii="Arial" w:hAnsi="Arial" w:cs="Arial"/>
                <w:b/>
              </w:rPr>
              <w:t>(cambios y justificación)</w:t>
            </w:r>
          </w:p>
        </w:tc>
      </w:tr>
      <w:tr w:rsidR="008F14F7" w:rsidTr="00FF3931">
        <w:tc>
          <w:tcPr>
            <w:tcW w:w="2992" w:type="dxa"/>
          </w:tcPr>
          <w:p w:rsidR="008F14F7" w:rsidRPr="00C93622" w:rsidRDefault="008F14F7" w:rsidP="00FF3931">
            <w:pPr>
              <w:rPr>
                <w:rFonts w:ascii="Arial" w:hAnsi="Arial" w:cs="Arial"/>
              </w:rPr>
            </w:pPr>
            <w:r w:rsidRPr="00C93622">
              <w:rPr>
                <w:rFonts w:ascii="Arial" w:hAnsi="Arial" w:cs="Arial"/>
              </w:rPr>
              <w:t xml:space="preserve">Instituto Tecnológico de   San Luis  Potosí, del 7 al 11 de junio de 2010, </w:t>
            </w:r>
          </w:p>
        </w:tc>
        <w:tc>
          <w:tcPr>
            <w:tcW w:w="2993" w:type="dxa"/>
          </w:tcPr>
          <w:p w:rsidR="008F14F7" w:rsidRPr="00C93622" w:rsidRDefault="008F14F7" w:rsidP="00FF3931">
            <w:pPr>
              <w:rPr>
                <w:rFonts w:ascii="Arial" w:hAnsi="Arial" w:cs="Arial"/>
              </w:rPr>
            </w:pPr>
            <w:r w:rsidRPr="00C93622">
              <w:rPr>
                <w:rFonts w:ascii="Arial" w:hAnsi="Arial" w:cs="Arial"/>
              </w:rPr>
              <w:t>Representantes de  los Tecnológicos de Acapulco, Agua  Prieta, Altamira, Bahía de Banderas, Boca del Río, Campeche, Cancún, Cd. Altamirano, Cd. Juárez, Celaya, Cerro Azul, Chetumal, Chihuahua, Colima, Comitán, Costa Grande, Durango, El Llano, Ensenada,  Jiquilpan, La Laguna, La Paz, Lázaro Cárdenas, Los Mochis, Matamoros, Mérida, Minatitlán, Parral, Puebla, Reynosa, Saltillo, San Luis Potosí, Tepic, Tijuana, Tizimín, Tlaxiaco, Tuxtepec, Vale de Morelia, Veracruz, Villahermosa, Zacatecas, Zacatepec, Zitácuaro, I</w:t>
            </w:r>
            <w:r w:rsidR="00455749">
              <w:rPr>
                <w:rFonts w:ascii="Arial" w:hAnsi="Arial" w:cs="Arial"/>
              </w:rPr>
              <w:t>n</w:t>
            </w:r>
            <w:r w:rsidRPr="00C93622">
              <w:rPr>
                <w:rFonts w:ascii="Arial" w:hAnsi="Arial" w:cs="Arial"/>
              </w:rPr>
              <w:t>stitutos Tecnológicos   Superiores de Coacalco, Ixtapaluca, Jerez, Jilotepec, La Huerta, Puerto Peñasco.</w:t>
            </w:r>
          </w:p>
        </w:tc>
        <w:tc>
          <w:tcPr>
            <w:tcW w:w="3337" w:type="dxa"/>
          </w:tcPr>
          <w:p w:rsidR="008F14F7" w:rsidRPr="00C93622" w:rsidRDefault="008F14F7" w:rsidP="00FF3931">
            <w:pPr>
              <w:rPr>
                <w:rFonts w:ascii="Arial" w:hAnsi="Arial" w:cs="Arial"/>
              </w:rPr>
            </w:pPr>
            <w:r w:rsidRPr="00C93622">
              <w:rPr>
                <w:rFonts w:ascii="Arial" w:hAnsi="Arial" w:cs="Arial"/>
              </w:rPr>
              <w:t>Reunión Nacional de Diseño e Innovación Curricular para la Formación y Desarrollo de Competencias Profesionales de la  Carrera de  Licenciatura en Administración del SNEST.</w:t>
            </w:r>
          </w:p>
        </w:tc>
      </w:tr>
      <w:tr w:rsidR="008F14F7" w:rsidTr="00FF3931">
        <w:tc>
          <w:tcPr>
            <w:tcW w:w="2992" w:type="dxa"/>
          </w:tcPr>
          <w:p w:rsidR="008F14F7" w:rsidRDefault="008F14F7" w:rsidP="00FF3931">
            <w:pPr>
              <w:rPr>
                <w:rFonts w:ascii="Arial" w:hAnsi="Arial" w:cs="Arial"/>
              </w:rPr>
            </w:pPr>
            <w:r>
              <w:rPr>
                <w:rFonts w:ascii="Arial" w:hAnsi="Arial" w:cs="Arial"/>
              </w:rPr>
              <w:t xml:space="preserve">Instituto </w:t>
            </w:r>
            <w:r w:rsidRPr="00C93622">
              <w:rPr>
                <w:rFonts w:ascii="Arial" w:hAnsi="Arial" w:cs="Arial"/>
              </w:rPr>
              <w:t xml:space="preserve">Tecnológico Superior de Puerto Peñasco, Instituto Tecnológico de Villahermosa, </w:t>
            </w:r>
            <w:r>
              <w:rPr>
                <w:rFonts w:ascii="Arial" w:hAnsi="Arial" w:cs="Arial"/>
              </w:rPr>
              <w:t xml:space="preserve"> Instituto Tecnológico de </w:t>
            </w:r>
            <w:r w:rsidR="00382271">
              <w:rPr>
                <w:rFonts w:ascii="Arial" w:hAnsi="Arial" w:cs="Arial"/>
              </w:rPr>
              <w:t>Tlaxiaco,</w:t>
            </w:r>
            <w:r w:rsidR="00F00558">
              <w:rPr>
                <w:rFonts w:ascii="Arial" w:hAnsi="Arial" w:cs="Arial"/>
              </w:rPr>
              <w:t xml:space="preserve"> Instituto Tecnológico de la Paz, Instituto Tecnológico de Campeche</w:t>
            </w:r>
            <w:r w:rsidR="00382271">
              <w:rPr>
                <w:rFonts w:ascii="Arial" w:hAnsi="Arial" w:cs="Arial"/>
              </w:rPr>
              <w:t xml:space="preserve"> </w:t>
            </w:r>
            <w:r w:rsidRPr="00C93622">
              <w:rPr>
                <w:rFonts w:ascii="Arial" w:hAnsi="Arial" w:cs="Arial"/>
              </w:rPr>
              <w:t xml:space="preserve">  14 de Junio al 13 de agosto de  2010.</w:t>
            </w:r>
          </w:p>
          <w:p w:rsidR="00F00558" w:rsidRPr="00C93622" w:rsidRDefault="00F00558" w:rsidP="00FF3931">
            <w:pPr>
              <w:rPr>
                <w:rFonts w:ascii="Arial" w:hAnsi="Arial" w:cs="Arial"/>
              </w:rPr>
            </w:pPr>
          </w:p>
        </w:tc>
        <w:tc>
          <w:tcPr>
            <w:tcW w:w="2993" w:type="dxa"/>
          </w:tcPr>
          <w:p w:rsidR="008F14F7" w:rsidRPr="00C93622" w:rsidRDefault="008F14F7" w:rsidP="00FF3931">
            <w:pPr>
              <w:rPr>
                <w:rFonts w:ascii="Arial" w:hAnsi="Arial" w:cs="Arial"/>
              </w:rPr>
            </w:pPr>
            <w:r w:rsidRPr="00C93622">
              <w:rPr>
                <w:rFonts w:ascii="Arial" w:hAnsi="Arial" w:cs="Arial"/>
              </w:rPr>
              <w:t>Representantes de  la Academia de Ciencias Económico Administrativas</w:t>
            </w:r>
          </w:p>
        </w:tc>
        <w:tc>
          <w:tcPr>
            <w:tcW w:w="3337" w:type="dxa"/>
          </w:tcPr>
          <w:p w:rsidR="008F14F7" w:rsidRPr="00C93622" w:rsidRDefault="008F14F7" w:rsidP="00FF3931">
            <w:pPr>
              <w:rPr>
                <w:rFonts w:ascii="Arial" w:hAnsi="Arial" w:cs="Arial"/>
              </w:rPr>
            </w:pPr>
            <w:r w:rsidRPr="00C93622">
              <w:rPr>
                <w:rFonts w:ascii="Arial" w:hAnsi="Arial" w:cs="Arial"/>
              </w:rPr>
              <w:t>Elaboración del programa de estudio propuesto en la Reunión Nacional de Diseño Curricular de la carrera de Licenciatura en Administración</w:t>
            </w:r>
          </w:p>
        </w:tc>
      </w:tr>
      <w:tr w:rsidR="008F14F7" w:rsidTr="00FF3931">
        <w:tc>
          <w:tcPr>
            <w:tcW w:w="2992" w:type="dxa"/>
          </w:tcPr>
          <w:p w:rsidR="008F14F7" w:rsidRPr="00C93622" w:rsidRDefault="008F14F7" w:rsidP="00FF3931">
            <w:pPr>
              <w:rPr>
                <w:rFonts w:ascii="Arial" w:hAnsi="Arial" w:cs="Arial"/>
              </w:rPr>
            </w:pPr>
            <w:r w:rsidRPr="00C93622">
              <w:rPr>
                <w:rFonts w:ascii="Arial" w:hAnsi="Arial" w:cs="Arial"/>
              </w:rPr>
              <w:lastRenderedPageBreak/>
              <w:t>Instituto Tecnológico de Veracruz, del 16 al 20 de  Agosto de 2010</w:t>
            </w:r>
          </w:p>
        </w:tc>
        <w:tc>
          <w:tcPr>
            <w:tcW w:w="2993" w:type="dxa"/>
          </w:tcPr>
          <w:p w:rsidR="008F14F7" w:rsidRPr="00C93622" w:rsidRDefault="008F14F7" w:rsidP="00FF3931">
            <w:pPr>
              <w:rPr>
                <w:rFonts w:ascii="Arial" w:hAnsi="Arial" w:cs="Arial"/>
              </w:rPr>
            </w:pPr>
            <w:r w:rsidRPr="00C93622">
              <w:rPr>
                <w:rFonts w:ascii="Arial" w:hAnsi="Arial" w:cs="Arial"/>
              </w:rPr>
              <w:t xml:space="preserve">Representantes de  los Tecnológicos de Acapulco, Agua  Prieta, Aguascalientes </w:t>
            </w:r>
            <w:r w:rsidRPr="00C93622">
              <w:rPr>
                <w:rFonts w:ascii="Arial" w:hAnsi="Arial" w:cs="Arial"/>
                <w:highlight w:val="yellow"/>
              </w:rPr>
              <w:t>Altamira</w:t>
            </w:r>
            <w:r w:rsidRPr="00C93622">
              <w:rPr>
                <w:rFonts w:ascii="Arial" w:hAnsi="Arial" w:cs="Arial"/>
              </w:rPr>
              <w:t xml:space="preserve">, Bahía de Banderas, Boca del Río, Campeche, Cancún, </w:t>
            </w:r>
            <w:r w:rsidRPr="00C93622">
              <w:rPr>
                <w:rFonts w:ascii="Arial" w:hAnsi="Arial" w:cs="Arial"/>
                <w:highlight w:val="yellow"/>
              </w:rPr>
              <w:t>Cd. Altamirano,</w:t>
            </w:r>
            <w:r w:rsidRPr="00C93622">
              <w:rPr>
                <w:rFonts w:ascii="Arial" w:hAnsi="Arial" w:cs="Arial"/>
              </w:rPr>
              <w:t xml:space="preserve"> Cd. Cuauhtémoc, </w:t>
            </w:r>
            <w:r w:rsidRPr="00C93622">
              <w:rPr>
                <w:rFonts w:ascii="Arial" w:hAnsi="Arial" w:cs="Arial"/>
                <w:highlight w:val="yellow"/>
              </w:rPr>
              <w:t>Cd. Juárez</w:t>
            </w:r>
            <w:r w:rsidRPr="00C93622">
              <w:rPr>
                <w:rFonts w:ascii="Arial" w:hAnsi="Arial" w:cs="Arial"/>
              </w:rPr>
              <w:t xml:space="preserve">, Celaya, Cerro Azul, Chetumal, Chihuahua, </w:t>
            </w:r>
            <w:r w:rsidRPr="00C93622">
              <w:rPr>
                <w:rFonts w:ascii="Arial" w:hAnsi="Arial" w:cs="Arial"/>
                <w:highlight w:val="yellow"/>
              </w:rPr>
              <w:t>Colima,</w:t>
            </w:r>
            <w:r w:rsidRPr="00C93622">
              <w:rPr>
                <w:rFonts w:ascii="Arial" w:hAnsi="Arial" w:cs="Arial"/>
              </w:rPr>
              <w:t xml:space="preserve"> </w:t>
            </w:r>
            <w:r w:rsidRPr="00C93622">
              <w:rPr>
                <w:rFonts w:ascii="Arial" w:hAnsi="Arial" w:cs="Arial"/>
                <w:highlight w:val="yellow"/>
              </w:rPr>
              <w:t>Comitán</w:t>
            </w:r>
            <w:r w:rsidRPr="00C93622">
              <w:rPr>
                <w:rFonts w:ascii="Arial" w:hAnsi="Arial" w:cs="Arial"/>
              </w:rPr>
              <w:t xml:space="preserve">, Costa Grande, Durango, El Llano, Ensenada,  Jiquilpan, La Laguna, La Paz, Lázaro Cárdenas, Los Mochis, Matamoros, Mérida, </w:t>
            </w:r>
            <w:r w:rsidRPr="004A0205">
              <w:rPr>
                <w:rFonts w:ascii="Arial" w:hAnsi="Arial" w:cs="Arial"/>
              </w:rPr>
              <w:t>Minatitlán</w:t>
            </w:r>
            <w:r w:rsidRPr="00C93622">
              <w:rPr>
                <w:rFonts w:ascii="Arial" w:hAnsi="Arial" w:cs="Arial"/>
              </w:rPr>
              <w:t>, Parral, Puebla, Reynosa, Saltillo, San Luis Potosí, Tepic, Tijuana, Tizimín, Tlaxiaco, Tuxtepec, Vale de Morelia, Veracruz, Villahermosa, Zacatecas, Zacatepec, Zitácuaro, I</w:t>
            </w:r>
            <w:r w:rsidR="00122243">
              <w:rPr>
                <w:rFonts w:ascii="Arial" w:hAnsi="Arial" w:cs="Arial"/>
              </w:rPr>
              <w:t>n</w:t>
            </w:r>
            <w:r w:rsidRPr="00C93622">
              <w:rPr>
                <w:rFonts w:ascii="Arial" w:hAnsi="Arial" w:cs="Arial"/>
              </w:rPr>
              <w:t>stitutos Tecnológicos   Superiores de Coacalco, Ixtapaluca, Jerez, Jilotepec, La Huerta, Los Ríos,  Puerto Peñasco, Zacatecas Occidente.</w:t>
            </w:r>
          </w:p>
        </w:tc>
        <w:tc>
          <w:tcPr>
            <w:tcW w:w="3337" w:type="dxa"/>
          </w:tcPr>
          <w:p w:rsidR="008F14F7" w:rsidRPr="00C93622" w:rsidRDefault="008F14F7" w:rsidP="00FF3931">
            <w:pPr>
              <w:rPr>
                <w:rFonts w:ascii="Arial" w:hAnsi="Arial" w:cs="Arial"/>
              </w:rPr>
            </w:pPr>
            <w:r w:rsidRPr="00C93622">
              <w:rPr>
                <w:rFonts w:ascii="Arial" w:hAnsi="Arial" w:cs="Arial"/>
              </w:rPr>
              <w:t>Reunión Nacional de  Consolidación de la  Carrea de  Licenciatura en Administración del SNEST.</w:t>
            </w:r>
          </w:p>
        </w:tc>
      </w:tr>
    </w:tbl>
    <w:p w:rsidR="005F00D5" w:rsidRPr="00480742" w:rsidRDefault="005F00D5" w:rsidP="0059061C">
      <w:pPr>
        <w:jc w:val="both"/>
        <w:rPr>
          <w:rFonts w:ascii="Arial" w:hAnsi="Arial" w:cs="Arial"/>
          <w:b/>
          <w:bCs/>
        </w:rPr>
      </w:pPr>
    </w:p>
    <w:p w:rsidR="005D5DA3" w:rsidRDefault="005D5DA3" w:rsidP="0059061C">
      <w:pPr>
        <w:jc w:val="both"/>
        <w:rPr>
          <w:rFonts w:ascii="Arial" w:hAnsi="Arial" w:cs="Arial"/>
          <w:b/>
          <w:bCs/>
        </w:rPr>
      </w:pPr>
    </w:p>
    <w:p w:rsidR="00F00558" w:rsidRDefault="00F00558" w:rsidP="0059061C">
      <w:pPr>
        <w:jc w:val="both"/>
        <w:rPr>
          <w:rFonts w:ascii="Arial" w:hAnsi="Arial" w:cs="Arial"/>
          <w:b/>
          <w:bCs/>
        </w:rPr>
      </w:pPr>
    </w:p>
    <w:p w:rsidR="00E0366D" w:rsidRPr="00480742" w:rsidRDefault="003D2C52" w:rsidP="0059061C">
      <w:pPr>
        <w:jc w:val="both"/>
        <w:rPr>
          <w:rFonts w:ascii="Arial" w:hAnsi="Arial" w:cs="Arial"/>
          <w:b/>
          <w:bCs/>
        </w:rPr>
      </w:pPr>
      <w:r w:rsidRPr="00480742">
        <w:rPr>
          <w:rFonts w:ascii="Arial" w:hAnsi="Arial" w:cs="Arial"/>
          <w:b/>
          <w:bCs/>
        </w:rPr>
        <w:t>5</w:t>
      </w:r>
      <w:r w:rsidR="00E0366D" w:rsidRPr="00480742">
        <w:rPr>
          <w:rFonts w:ascii="Arial" w:hAnsi="Arial" w:cs="Arial"/>
          <w:b/>
          <w:bCs/>
        </w:rPr>
        <w:t>.- OBJETIVO(S) GENERAL(ES) DEL CURSO</w:t>
      </w:r>
      <w:r w:rsidR="00B4494A" w:rsidRPr="00480742">
        <w:rPr>
          <w:rFonts w:ascii="Arial" w:hAnsi="Arial" w:cs="Arial"/>
          <w:b/>
          <w:bCs/>
        </w:rPr>
        <w:t xml:space="preserve"> (competencia</w:t>
      </w:r>
      <w:r w:rsidR="00462AAC" w:rsidRPr="00480742">
        <w:rPr>
          <w:rFonts w:ascii="Arial" w:hAnsi="Arial" w:cs="Arial"/>
          <w:b/>
          <w:bCs/>
        </w:rPr>
        <w:t>s</w:t>
      </w:r>
      <w:r w:rsidR="00B4494A" w:rsidRPr="00480742">
        <w:rPr>
          <w:rFonts w:ascii="Arial" w:hAnsi="Arial" w:cs="Arial"/>
          <w:b/>
          <w:bCs/>
        </w:rPr>
        <w:t xml:space="preserve"> específica</w:t>
      </w:r>
      <w:r w:rsidR="00462AAC" w:rsidRPr="00480742">
        <w:rPr>
          <w:rFonts w:ascii="Arial" w:hAnsi="Arial" w:cs="Arial"/>
          <w:b/>
          <w:bCs/>
        </w:rPr>
        <w:t>s</w:t>
      </w:r>
      <w:r w:rsidR="00F54C35" w:rsidRPr="00480742">
        <w:rPr>
          <w:rFonts w:ascii="Arial" w:hAnsi="Arial" w:cs="Arial"/>
          <w:b/>
          <w:bCs/>
        </w:rPr>
        <w:t xml:space="preserve"> a desarrollar en el curso</w:t>
      </w:r>
      <w:r w:rsidR="00B4494A" w:rsidRPr="00480742">
        <w:rPr>
          <w:rFonts w:ascii="Arial" w:hAnsi="Arial" w:cs="Arial"/>
          <w:b/>
          <w:bCs/>
        </w:rPr>
        <w:t>)</w:t>
      </w:r>
    </w:p>
    <w:p w:rsidR="00580695" w:rsidRPr="00480742" w:rsidRDefault="00580695" w:rsidP="0059061C">
      <w:pPr>
        <w:jc w:val="both"/>
        <w:rPr>
          <w:rFonts w:ascii="Arial" w:hAnsi="Arial" w:cs="Arial"/>
          <w:b/>
          <w:bCs/>
        </w:rPr>
      </w:pPr>
    </w:p>
    <w:p w:rsidR="007E26EF" w:rsidRPr="00F506C9" w:rsidRDefault="007E26EF" w:rsidP="007E26EF">
      <w:pPr>
        <w:numPr>
          <w:ilvl w:val="0"/>
          <w:numId w:val="18"/>
        </w:numPr>
        <w:spacing w:line="360" w:lineRule="auto"/>
        <w:jc w:val="both"/>
        <w:rPr>
          <w:rFonts w:ascii="Arial" w:hAnsi="Arial" w:cs="Arial"/>
        </w:rPr>
      </w:pPr>
      <w:r>
        <w:rPr>
          <w:rFonts w:ascii="Arial" w:hAnsi="Arial" w:cs="Arial"/>
          <w:lang w:val="es-ES_tradnl"/>
        </w:rPr>
        <w:t>Comprender</w:t>
      </w:r>
      <w:r w:rsidRPr="00F506C9">
        <w:rPr>
          <w:rFonts w:ascii="Arial" w:hAnsi="Arial" w:cs="Arial"/>
        </w:rPr>
        <w:t>,</w:t>
      </w:r>
      <w:r w:rsidR="00E97E3B">
        <w:rPr>
          <w:rFonts w:ascii="Arial" w:hAnsi="Arial" w:cs="Arial"/>
        </w:rPr>
        <w:t xml:space="preserve"> interpretar,</w:t>
      </w:r>
      <w:r w:rsidRPr="00F506C9">
        <w:rPr>
          <w:rFonts w:ascii="Arial" w:hAnsi="Arial" w:cs="Arial"/>
        </w:rPr>
        <w:t xml:space="preserve"> formular y aplicar una auditoría en los diferentes procesos de una organización.</w:t>
      </w:r>
    </w:p>
    <w:p w:rsidR="00E97E3B" w:rsidRPr="00E97E3B" w:rsidRDefault="00E97E3B" w:rsidP="00E97E3B">
      <w:pPr>
        <w:pStyle w:val="ListParagraph"/>
        <w:ind w:left="720"/>
        <w:jc w:val="both"/>
        <w:rPr>
          <w:rFonts w:ascii="Arial" w:hAnsi="Arial" w:cs="Arial"/>
        </w:rPr>
      </w:pPr>
    </w:p>
    <w:p w:rsidR="007E26EF" w:rsidRPr="00E97E3B" w:rsidRDefault="007E26EF" w:rsidP="00E97E3B">
      <w:pPr>
        <w:jc w:val="both"/>
        <w:rPr>
          <w:rFonts w:ascii="Arial" w:hAnsi="Arial" w:cs="Arial"/>
          <w:b/>
          <w:bCs/>
          <w:lang w:val="es-ES"/>
        </w:rPr>
      </w:pPr>
    </w:p>
    <w:p w:rsidR="00F00558" w:rsidRDefault="00F00558" w:rsidP="0059061C">
      <w:pPr>
        <w:jc w:val="both"/>
        <w:rPr>
          <w:rFonts w:ascii="Arial" w:hAnsi="Arial" w:cs="Arial"/>
          <w:b/>
          <w:bCs/>
        </w:rPr>
      </w:pPr>
    </w:p>
    <w:p w:rsidR="00F00558" w:rsidRDefault="00F00558" w:rsidP="0059061C">
      <w:pPr>
        <w:jc w:val="both"/>
        <w:rPr>
          <w:rFonts w:ascii="Arial" w:hAnsi="Arial" w:cs="Arial"/>
          <w:b/>
          <w:bCs/>
        </w:rPr>
      </w:pPr>
    </w:p>
    <w:p w:rsidR="00F00558" w:rsidRDefault="00F00558" w:rsidP="0059061C">
      <w:pPr>
        <w:jc w:val="both"/>
        <w:rPr>
          <w:rFonts w:ascii="Arial" w:hAnsi="Arial" w:cs="Arial"/>
          <w:b/>
          <w:bCs/>
        </w:rPr>
      </w:pPr>
    </w:p>
    <w:p w:rsidR="00F00558" w:rsidRDefault="00F00558" w:rsidP="0059061C">
      <w:pPr>
        <w:jc w:val="both"/>
        <w:rPr>
          <w:rFonts w:ascii="Arial" w:hAnsi="Arial" w:cs="Arial"/>
          <w:b/>
          <w:bCs/>
        </w:rPr>
      </w:pPr>
    </w:p>
    <w:p w:rsidR="00002720" w:rsidRPr="00480742" w:rsidRDefault="003D2C52" w:rsidP="0059061C">
      <w:pPr>
        <w:jc w:val="both"/>
        <w:rPr>
          <w:rFonts w:ascii="Arial" w:hAnsi="Arial" w:cs="Arial"/>
          <w:b/>
          <w:bCs/>
        </w:rPr>
      </w:pPr>
      <w:r w:rsidRPr="00480742">
        <w:rPr>
          <w:rFonts w:ascii="Arial" w:hAnsi="Arial" w:cs="Arial"/>
          <w:b/>
          <w:bCs/>
        </w:rPr>
        <w:lastRenderedPageBreak/>
        <w:t>6</w:t>
      </w:r>
      <w:r w:rsidR="00002720" w:rsidRPr="00480742">
        <w:rPr>
          <w:rFonts w:ascii="Arial" w:hAnsi="Arial" w:cs="Arial"/>
          <w:b/>
          <w:bCs/>
        </w:rPr>
        <w:t xml:space="preserve">.- </w:t>
      </w:r>
      <w:r w:rsidR="003823B4" w:rsidRPr="00480742">
        <w:rPr>
          <w:rFonts w:ascii="Arial" w:hAnsi="Arial" w:cs="Arial"/>
          <w:b/>
          <w:bCs/>
        </w:rPr>
        <w:t>COMPETENCIAS PREVIAS</w:t>
      </w:r>
    </w:p>
    <w:p w:rsidR="00DA282E" w:rsidRPr="00480742" w:rsidRDefault="00DA282E" w:rsidP="0059061C">
      <w:pPr>
        <w:jc w:val="both"/>
        <w:rPr>
          <w:rFonts w:ascii="Arial" w:hAnsi="Arial" w:cs="Arial"/>
          <w:b/>
          <w:bCs/>
        </w:rPr>
      </w:pPr>
    </w:p>
    <w:p w:rsidR="00496035" w:rsidRPr="00D56085" w:rsidRDefault="00496035" w:rsidP="00496035">
      <w:pPr>
        <w:numPr>
          <w:ilvl w:val="0"/>
          <w:numId w:val="3"/>
        </w:numPr>
        <w:spacing w:line="360" w:lineRule="auto"/>
        <w:jc w:val="both"/>
        <w:rPr>
          <w:rFonts w:ascii="Arial" w:hAnsi="Arial" w:cs="Arial"/>
          <w:lang w:val="es-ES_tradnl"/>
        </w:rPr>
      </w:pPr>
      <w:r>
        <w:rPr>
          <w:rFonts w:ascii="Arial" w:hAnsi="Arial" w:cs="Arial"/>
          <w:lang w:val="es-ES_tradnl"/>
        </w:rPr>
        <w:t>Aplicar</w:t>
      </w:r>
      <w:r w:rsidRPr="00F506C9">
        <w:rPr>
          <w:rFonts w:ascii="Arial" w:hAnsi="Arial" w:cs="Arial"/>
          <w:lang w:val="es-ES_tradnl"/>
        </w:rPr>
        <w:t xml:space="preserve"> el proceso administrativo</w:t>
      </w:r>
    </w:p>
    <w:p w:rsidR="00496035" w:rsidRPr="00F506C9" w:rsidRDefault="00496035" w:rsidP="00496035">
      <w:pPr>
        <w:numPr>
          <w:ilvl w:val="0"/>
          <w:numId w:val="3"/>
        </w:numPr>
        <w:spacing w:line="360" w:lineRule="auto"/>
        <w:jc w:val="both"/>
        <w:rPr>
          <w:rFonts w:ascii="Arial" w:hAnsi="Arial" w:cs="Arial"/>
          <w:lang w:val="es-ES_tradnl"/>
        </w:rPr>
      </w:pPr>
      <w:r>
        <w:rPr>
          <w:rFonts w:ascii="Arial" w:hAnsi="Arial" w:cs="Arial"/>
          <w:lang w:val="es-ES_tradnl"/>
        </w:rPr>
        <w:t>Aplicar</w:t>
      </w:r>
      <w:r w:rsidRPr="00F506C9">
        <w:rPr>
          <w:rFonts w:ascii="Arial" w:hAnsi="Arial" w:cs="Arial"/>
          <w:lang w:val="es-ES_tradnl"/>
        </w:rPr>
        <w:t xml:space="preserve"> </w:t>
      </w:r>
      <w:r>
        <w:rPr>
          <w:rFonts w:ascii="Arial" w:hAnsi="Arial" w:cs="Arial"/>
          <w:lang w:val="es-ES_tradnl"/>
        </w:rPr>
        <w:t>conceptos</w:t>
      </w:r>
      <w:r w:rsidRPr="00F506C9">
        <w:rPr>
          <w:rFonts w:ascii="Arial" w:hAnsi="Arial" w:cs="Arial"/>
          <w:lang w:val="es-ES_tradnl"/>
        </w:rPr>
        <w:t xml:space="preserve"> básicos de la mercadotecnia</w:t>
      </w:r>
    </w:p>
    <w:p w:rsidR="00496035" w:rsidRPr="00D56085" w:rsidRDefault="00496035" w:rsidP="00496035">
      <w:pPr>
        <w:numPr>
          <w:ilvl w:val="0"/>
          <w:numId w:val="3"/>
        </w:numPr>
        <w:spacing w:line="360" w:lineRule="auto"/>
        <w:jc w:val="both"/>
        <w:rPr>
          <w:rFonts w:ascii="Arial" w:hAnsi="Arial" w:cs="Arial"/>
          <w:lang w:val="es-ES_tradnl"/>
        </w:rPr>
      </w:pPr>
      <w:r>
        <w:rPr>
          <w:rFonts w:ascii="Arial" w:hAnsi="Arial" w:cs="Arial"/>
          <w:lang w:val="es-ES_tradnl"/>
        </w:rPr>
        <w:t>Aplicar</w:t>
      </w:r>
      <w:r w:rsidRPr="00F506C9">
        <w:rPr>
          <w:rFonts w:ascii="Arial" w:hAnsi="Arial" w:cs="Arial"/>
          <w:lang w:val="es-ES_tradnl"/>
        </w:rPr>
        <w:t xml:space="preserve"> </w:t>
      </w:r>
      <w:r>
        <w:rPr>
          <w:rFonts w:ascii="Arial" w:hAnsi="Arial" w:cs="Arial"/>
          <w:lang w:val="es-ES_tradnl"/>
        </w:rPr>
        <w:t>conceptos</w:t>
      </w:r>
      <w:r w:rsidRPr="00F506C9">
        <w:rPr>
          <w:rFonts w:ascii="Arial" w:hAnsi="Arial" w:cs="Arial"/>
          <w:lang w:val="es-ES_tradnl"/>
        </w:rPr>
        <w:t xml:space="preserve"> de producción y finanzas</w:t>
      </w:r>
      <w:r w:rsidRPr="00D56085">
        <w:rPr>
          <w:rFonts w:ascii="Arial" w:hAnsi="Arial" w:cs="Arial"/>
          <w:lang w:val="es-ES_tradnl"/>
        </w:rPr>
        <w:t xml:space="preserve"> </w:t>
      </w:r>
    </w:p>
    <w:p w:rsidR="00496035" w:rsidRPr="00E97E3B" w:rsidRDefault="00496035" w:rsidP="00496035">
      <w:pPr>
        <w:numPr>
          <w:ilvl w:val="0"/>
          <w:numId w:val="3"/>
        </w:numPr>
        <w:spacing w:line="360" w:lineRule="auto"/>
        <w:jc w:val="both"/>
        <w:rPr>
          <w:rFonts w:ascii="Arial" w:hAnsi="Arial" w:cs="Arial"/>
          <w:lang w:val="es-ES_tradnl"/>
        </w:rPr>
      </w:pPr>
      <w:r w:rsidRPr="00E97E3B">
        <w:rPr>
          <w:rFonts w:ascii="Arial" w:hAnsi="Arial" w:cs="Arial"/>
          <w:lang w:val="es-ES_tradnl"/>
        </w:rPr>
        <w:t>Usar  las nuevas tecnologías de información y comunicación</w:t>
      </w:r>
    </w:p>
    <w:p w:rsidR="00EC3D65" w:rsidRDefault="006D2B2D" w:rsidP="0059061C">
      <w:pPr>
        <w:numPr>
          <w:ilvl w:val="0"/>
          <w:numId w:val="3"/>
        </w:numPr>
        <w:spacing w:line="360" w:lineRule="auto"/>
        <w:jc w:val="both"/>
        <w:rPr>
          <w:rFonts w:ascii="Arial" w:hAnsi="Arial" w:cs="Arial"/>
          <w:lang w:val="es-ES_tradnl"/>
        </w:rPr>
      </w:pPr>
      <w:r>
        <w:rPr>
          <w:rFonts w:ascii="Arial" w:hAnsi="Arial" w:cs="Arial"/>
          <w:lang w:val="es-ES_tradnl"/>
        </w:rPr>
        <w:t>Interpretar</w:t>
      </w:r>
      <w:r w:rsidR="00496035" w:rsidRPr="00E97E3B">
        <w:rPr>
          <w:rFonts w:ascii="Arial" w:hAnsi="Arial" w:cs="Arial"/>
          <w:lang w:val="es-ES_tradnl"/>
        </w:rPr>
        <w:t xml:space="preserve"> datos estadísticos.</w:t>
      </w:r>
    </w:p>
    <w:p w:rsidR="00F00558" w:rsidRDefault="00F00558" w:rsidP="00F00558">
      <w:pPr>
        <w:spacing w:line="360" w:lineRule="auto"/>
        <w:jc w:val="both"/>
        <w:rPr>
          <w:rFonts w:ascii="Arial" w:hAnsi="Arial" w:cs="Arial"/>
          <w:lang w:val="es-ES_tradnl"/>
        </w:rPr>
      </w:pPr>
    </w:p>
    <w:p w:rsidR="00F00558" w:rsidRPr="005D5DA3" w:rsidRDefault="00F00558" w:rsidP="00F00558">
      <w:pPr>
        <w:spacing w:line="360" w:lineRule="auto"/>
        <w:jc w:val="both"/>
        <w:rPr>
          <w:rFonts w:ascii="Arial" w:hAnsi="Arial" w:cs="Arial"/>
          <w:lang w:val="es-ES_tradnl"/>
        </w:rPr>
      </w:pPr>
    </w:p>
    <w:p w:rsidR="00E0366D" w:rsidRPr="00480742" w:rsidRDefault="003D2C52" w:rsidP="0059061C">
      <w:pPr>
        <w:jc w:val="both"/>
        <w:rPr>
          <w:rFonts w:ascii="Arial" w:hAnsi="Arial" w:cs="Arial"/>
          <w:b/>
          <w:bCs/>
        </w:rPr>
      </w:pPr>
      <w:r w:rsidRPr="00480742">
        <w:rPr>
          <w:rFonts w:ascii="Arial" w:hAnsi="Arial" w:cs="Arial"/>
          <w:b/>
          <w:bCs/>
        </w:rPr>
        <w:t>7</w:t>
      </w:r>
      <w:r w:rsidR="00E0366D" w:rsidRPr="00480742">
        <w:rPr>
          <w:rFonts w:ascii="Arial" w:hAnsi="Arial" w:cs="Arial"/>
          <w:b/>
          <w:bCs/>
        </w:rPr>
        <w:t>.- TEMARIO</w:t>
      </w:r>
    </w:p>
    <w:p w:rsidR="00D56FA5" w:rsidRPr="00480742" w:rsidRDefault="00D56FA5" w:rsidP="0059061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20"/>
        <w:gridCol w:w="2754"/>
        <w:gridCol w:w="5075"/>
      </w:tblGrid>
      <w:tr w:rsidR="00E0366D" w:rsidRPr="00480742" w:rsidTr="005D5DA3">
        <w:trPr>
          <w:trHeight w:val="171"/>
          <w:jc w:val="center"/>
        </w:trPr>
        <w:tc>
          <w:tcPr>
            <w:tcW w:w="1120"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jc w:val="center"/>
              <w:rPr>
                <w:rFonts w:ascii="Arial" w:hAnsi="Arial" w:cs="Arial"/>
                <w:b/>
                <w:bCs/>
              </w:rPr>
            </w:pPr>
            <w:r w:rsidRPr="00480742">
              <w:rPr>
                <w:rFonts w:ascii="Arial" w:hAnsi="Arial" w:cs="Arial"/>
                <w:b/>
                <w:bCs/>
              </w:rPr>
              <w:t>Unidad</w:t>
            </w:r>
          </w:p>
        </w:tc>
        <w:tc>
          <w:tcPr>
            <w:tcW w:w="2754"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rPr>
                <w:rFonts w:ascii="Arial" w:hAnsi="Arial" w:cs="Arial"/>
                <w:b/>
                <w:bCs/>
              </w:rPr>
            </w:pPr>
            <w:r w:rsidRPr="00480742">
              <w:rPr>
                <w:rFonts w:ascii="Arial" w:hAnsi="Arial" w:cs="Arial"/>
                <w:b/>
                <w:bCs/>
              </w:rPr>
              <w:t>Temas</w:t>
            </w:r>
          </w:p>
        </w:tc>
        <w:tc>
          <w:tcPr>
            <w:tcW w:w="5075" w:type="dxa"/>
            <w:tcBorders>
              <w:top w:val="single" w:sz="4" w:space="0" w:color="auto"/>
              <w:left w:val="single" w:sz="4" w:space="0" w:color="auto"/>
              <w:bottom w:val="single" w:sz="4" w:space="0" w:color="auto"/>
              <w:right w:val="single" w:sz="4" w:space="0" w:color="auto"/>
            </w:tcBorders>
          </w:tcPr>
          <w:p w:rsidR="00E0366D" w:rsidRPr="00480742" w:rsidRDefault="00E0366D" w:rsidP="009C6F8C">
            <w:pPr>
              <w:rPr>
                <w:rFonts w:ascii="Arial" w:hAnsi="Arial" w:cs="Arial"/>
                <w:b/>
                <w:bCs/>
              </w:rPr>
            </w:pPr>
            <w:r w:rsidRPr="00480742">
              <w:rPr>
                <w:rFonts w:ascii="Arial" w:hAnsi="Arial" w:cs="Arial"/>
                <w:b/>
                <w:bCs/>
              </w:rPr>
              <w:t>Subtemas</w:t>
            </w:r>
          </w:p>
        </w:tc>
      </w:tr>
      <w:tr w:rsidR="00E0366D" w:rsidRPr="00480742" w:rsidTr="00A53C00">
        <w:trPr>
          <w:trHeight w:val="2961"/>
          <w:jc w:val="center"/>
        </w:trPr>
        <w:tc>
          <w:tcPr>
            <w:tcW w:w="1120" w:type="dxa"/>
            <w:tcBorders>
              <w:top w:val="single" w:sz="4" w:space="0" w:color="auto"/>
              <w:left w:val="single" w:sz="4" w:space="0" w:color="auto"/>
              <w:bottom w:val="single" w:sz="4" w:space="0" w:color="auto"/>
              <w:right w:val="single" w:sz="4" w:space="0" w:color="auto"/>
            </w:tcBorders>
          </w:tcPr>
          <w:p w:rsidR="0039022D" w:rsidRPr="00480742" w:rsidRDefault="00DA118D" w:rsidP="0039022D">
            <w:pPr>
              <w:jc w:val="center"/>
              <w:rPr>
                <w:rFonts w:ascii="Arial" w:hAnsi="Arial" w:cs="Arial"/>
              </w:rPr>
            </w:pPr>
            <w:r w:rsidRPr="00480742">
              <w:rPr>
                <w:rFonts w:ascii="Arial" w:hAnsi="Arial" w:cs="Arial"/>
              </w:rPr>
              <w:t>1</w:t>
            </w: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Default="0039022D" w:rsidP="0039022D">
            <w:pPr>
              <w:jc w:val="center"/>
              <w:rPr>
                <w:rFonts w:ascii="Arial" w:hAnsi="Arial" w:cs="Arial"/>
              </w:rPr>
            </w:pPr>
          </w:p>
          <w:p w:rsidR="00DC5C37" w:rsidRDefault="00DC5C37" w:rsidP="0039022D">
            <w:pPr>
              <w:jc w:val="center"/>
              <w:rPr>
                <w:rFonts w:ascii="Arial" w:hAnsi="Arial" w:cs="Arial"/>
              </w:rPr>
            </w:pPr>
          </w:p>
          <w:p w:rsidR="00DC5C37" w:rsidRPr="00480742" w:rsidRDefault="00DC5C37" w:rsidP="00DC5C37">
            <w:pPr>
              <w:rPr>
                <w:rFonts w:ascii="Arial" w:hAnsi="Arial" w:cs="Arial"/>
              </w:rPr>
            </w:pPr>
          </w:p>
          <w:p w:rsidR="00E81337" w:rsidRDefault="00E81337" w:rsidP="0039022D">
            <w:pPr>
              <w:jc w:val="center"/>
              <w:rPr>
                <w:rFonts w:ascii="Arial" w:hAnsi="Arial" w:cs="Arial"/>
              </w:rPr>
            </w:pPr>
          </w:p>
          <w:p w:rsidR="006A1653" w:rsidRPr="00480742" w:rsidRDefault="006A1653" w:rsidP="0039022D">
            <w:pPr>
              <w:jc w:val="center"/>
              <w:rPr>
                <w:rFonts w:ascii="Arial" w:hAnsi="Arial" w:cs="Arial"/>
              </w:rPr>
            </w:pPr>
          </w:p>
          <w:p w:rsidR="0039022D" w:rsidRPr="00480742" w:rsidRDefault="00DA118D" w:rsidP="0039022D">
            <w:pPr>
              <w:jc w:val="center"/>
              <w:rPr>
                <w:rFonts w:ascii="Arial" w:hAnsi="Arial" w:cs="Arial"/>
              </w:rPr>
            </w:pPr>
            <w:r w:rsidRPr="00480742">
              <w:rPr>
                <w:rFonts w:ascii="Arial" w:hAnsi="Arial" w:cs="Arial"/>
              </w:rPr>
              <w:t>2</w:t>
            </w: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39022D" w:rsidRPr="00480742" w:rsidRDefault="0039022D" w:rsidP="0039022D">
            <w:pPr>
              <w:jc w:val="center"/>
              <w:rPr>
                <w:rFonts w:ascii="Arial" w:hAnsi="Arial" w:cs="Arial"/>
              </w:rPr>
            </w:pPr>
          </w:p>
          <w:p w:rsidR="00E81337" w:rsidRPr="00480742" w:rsidRDefault="00E81337" w:rsidP="0039022D">
            <w:pPr>
              <w:jc w:val="center"/>
              <w:rPr>
                <w:rFonts w:ascii="Arial" w:hAnsi="Arial" w:cs="Arial"/>
              </w:rPr>
            </w:pPr>
          </w:p>
          <w:p w:rsidR="0039022D" w:rsidRPr="00480742" w:rsidRDefault="0039022D" w:rsidP="0039022D">
            <w:pPr>
              <w:jc w:val="center"/>
              <w:rPr>
                <w:rFonts w:ascii="Arial" w:hAnsi="Arial" w:cs="Arial"/>
              </w:rPr>
            </w:pPr>
          </w:p>
          <w:p w:rsidR="0039022D" w:rsidRDefault="0039022D" w:rsidP="0039022D">
            <w:pPr>
              <w:jc w:val="center"/>
              <w:rPr>
                <w:rFonts w:ascii="Arial" w:hAnsi="Arial" w:cs="Arial"/>
              </w:rPr>
            </w:pPr>
          </w:p>
          <w:p w:rsidR="00DC5C37" w:rsidRDefault="00DC5C37" w:rsidP="0039022D">
            <w:pPr>
              <w:jc w:val="center"/>
              <w:rPr>
                <w:rFonts w:ascii="Arial" w:hAnsi="Arial" w:cs="Arial"/>
              </w:rPr>
            </w:pPr>
          </w:p>
          <w:p w:rsidR="006A1653" w:rsidRPr="00480742" w:rsidRDefault="006A1653" w:rsidP="00914A5B">
            <w:pPr>
              <w:rPr>
                <w:rFonts w:ascii="Arial" w:hAnsi="Arial" w:cs="Arial"/>
              </w:rPr>
            </w:pPr>
          </w:p>
          <w:p w:rsidR="005D5DA3" w:rsidRDefault="005D5DA3" w:rsidP="003A31B8">
            <w:pPr>
              <w:ind w:left="290"/>
              <w:rPr>
                <w:rFonts w:ascii="Arial" w:hAnsi="Arial" w:cs="Arial"/>
              </w:rPr>
            </w:pPr>
          </w:p>
          <w:p w:rsidR="0039022D" w:rsidRPr="00480742" w:rsidRDefault="003A31B8" w:rsidP="003A31B8">
            <w:pPr>
              <w:ind w:left="290"/>
              <w:rPr>
                <w:rFonts w:ascii="Arial" w:hAnsi="Arial" w:cs="Arial"/>
              </w:rPr>
            </w:pPr>
            <w:r w:rsidRPr="00480742">
              <w:rPr>
                <w:rFonts w:ascii="Arial" w:hAnsi="Arial" w:cs="Arial"/>
              </w:rPr>
              <w:t xml:space="preserve">  3</w:t>
            </w: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E81337" w:rsidRDefault="00E81337" w:rsidP="003A31B8">
            <w:pPr>
              <w:ind w:left="290"/>
              <w:rPr>
                <w:rFonts w:ascii="Arial" w:hAnsi="Arial" w:cs="Arial"/>
              </w:rPr>
            </w:pPr>
          </w:p>
          <w:p w:rsidR="00DC5C37" w:rsidRDefault="00DC5C37" w:rsidP="003A31B8">
            <w:pPr>
              <w:ind w:left="290"/>
              <w:rPr>
                <w:rFonts w:ascii="Arial" w:hAnsi="Arial" w:cs="Arial"/>
              </w:rPr>
            </w:pPr>
          </w:p>
          <w:p w:rsidR="00DC5C37" w:rsidRDefault="00DC5C37" w:rsidP="003A31B8">
            <w:pPr>
              <w:ind w:left="290"/>
              <w:rPr>
                <w:rFonts w:ascii="Arial" w:hAnsi="Arial" w:cs="Arial"/>
              </w:rPr>
            </w:pPr>
          </w:p>
          <w:p w:rsidR="00DC5C37" w:rsidRDefault="00DC5C37" w:rsidP="00DC5C37">
            <w:pPr>
              <w:rPr>
                <w:rFonts w:ascii="Arial" w:hAnsi="Arial" w:cs="Arial"/>
              </w:rPr>
            </w:pPr>
          </w:p>
          <w:p w:rsidR="00914A5B" w:rsidRPr="00480742" w:rsidRDefault="00914A5B" w:rsidP="00DC5C37">
            <w:pPr>
              <w:rPr>
                <w:rFonts w:ascii="Arial" w:hAnsi="Arial" w:cs="Arial"/>
              </w:rPr>
            </w:pPr>
          </w:p>
          <w:p w:rsidR="003A31B8" w:rsidRPr="00480742" w:rsidRDefault="003A31B8" w:rsidP="003A31B8">
            <w:pPr>
              <w:ind w:left="290"/>
              <w:rPr>
                <w:rFonts w:ascii="Arial" w:hAnsi="Arial" w:cs="Arial"/>
              </w:rPr>
            </w:pPr>
            <w:r w:rsidRPr="00480742">
              <w:rPr>
                <w:rFonts w:ascii="Arial" w:hAnsi="Arial" w:cs="Arial"/>
              </w:rPr>
              <w:lastRenderedPageBreak/>
              <w:t xml:space="preserve">  4</w:t>
            </w:r>
          </w:p>
          <w:p w:rsidR="003A31B8" w:rsidRPr="00480742" w:rsidRDefault="003A31B8" w:rsidP="003A31B8">
            <w:pPr>
              <w:ind w:left="290"/>
              <w:rPr>
                <w:rFonts w:ascii="Arial" w:hAnsi="Arial" w:cs="Arial"/>
              </w:rPr>
            </w:pPr>
          </w:p>
          <w:p w:rsidR="003A31B8" w:rsidRPr="00480742" w:rsidRDefault="003A31B8" w:rsidP="003A31B8">
            <w:pPr>
              <w:ind w:left="290"/>
              <w:rPr>
                <w:rFonts w:ascii="Arial" w:hAnsi="Arial" w:cs="Arial"/>
              </w:rPr>
            </w:pPr>
          </w:p>
          <w:p w:rsidR="00914A5B" w:rsidRDefault="003A31B8" w:rsidP="00DC5C37">
            <w:pPr>
              <w:rPr>
                <w:rFonts w:ascii="Arial" w:hAnsi="Arial" w:cs="Arial"/>
              </w:rPr>
            </w:pPr>
            <w:r w:rsidRPr="00480742">
              <w:rPr>
                <w:rFonts w:ascii="Arial" w:hAnsi="Arial" w:cs="Arial"/>
              </w:rPr>
              <w:t xml:space="preserve"> </w:t>
            </w:r>
          </w:p>
          <w:p w:rsidR="00914A5B" w:rsidRPr="00480742" w:rsidRDefault="00914A5B" w:rsidP="00DC5C37">
            <w:pPr>
              <w:rPr>
                <w:rFonts w:ascii="Arial" w:hAnsi="Arial" w:cs="Arial"/>
              </w:rPr>
            </w:pPr>
          </w:p>
          <w:p w:rsidR="003A31B8" w:rsidRPr="00480742" w:rsidRDefault="00777625" w:rsidP="003A31B8">
            <w:pPr>
              <w:ind w:left="290"/>
              <w:rPr>
                <w:rFonts w:ascii="Arial" w:hAnsi="Arial" w:cs="Arial"/>
              </w:rPr>
            </w:pPr>
            <w:r w:rsidRPr="00480742">
              <w:rPr>
                <w:rFonts w:ascii="Arial" w:hAnsi="Arial" w:cs="Arial"/>
              </w:rPr>
              <w:t xml:space="preserve">  </w:t>
            </w:r>
            <w:r w:rsidR="003A31B8" w:rsidRPr="00480742">
              <w:rPr>
                <w:rFonts w:ascii="Arial" w:hAnsi="Arial" w:cs="Arial"/>
              </w:rPr>
              <w:t>5</w:t>
            </w:r>
          </w:p>
        </w:tc>
        <w:tc>
          <w:tcPr>
            <w:tcW w:w="2754" w:type="dxa"/>
            <w:tcBorders>
              <w:top w:val="single" w:sz="4" w:space="0" w:color="auto"/>
              <w:left w:val="single" w:sz="4" w:space="0" w:color="auto"/>
              <w:bottom w:val="single" w:sz="4" w:space="0" w:color="auto"/>
              <w:right w:val="single" w:sz="4" w:space="0" w:color="auto"/>
            </w:tcBorders>
          </w:tcPr>
          <w:p w:rsidR="00DA118D" w:rsidRPr="00480742" w:rsidRDefault="00672066" w:rsidP="00DA118D">
            <w:pPr>
              <w:rPr>
                <w:rFonts w:ascii="Arial" w:hAnsi="Arial" w:cs="Arial"/>
              </w:rPr>
            </w:pPr>
            <w:r>
              <w:rPr>
                <w:rFonts w:ascii="Arial" w:hAnsi="Arial" w:cs="Arial"/>
              </w:rPr>
              <w:lastRenderedPageBreak/>
              <w:t>Generalidades de Auditoría</w:t>
            </w:r>
          </w:p>
          <w:p w:rsidR="00DA118D" w:rsidRPr="00480742" w:rsidRDefault="00DA118D" w:rsidP="00DA118D">
            <w:pPr>
              <w:rPr>
                <w:rFonts w:ascii="Arial" w:hAnsi="Arial" w:cs="Arial"/>
              </w:rPr>
            </w:pPr>
          </w:p>
          <w:p w:rsidR="00DA118D" w:rsidRPr="00480742" w:rsidRDefault="00DA118D" w:rsidP="00DA118D">
            <w:pPr>
              <w:rPr>
                <w:rFonts w:ascii="Arial" w:hAnsi="Arial" w:cs="Arial"/>
              </w:rPr>
            </w:pPr>
          </w:p>
          <w:p w:rsidR="00DA118D" w:rsidRPr="00480742" w:rsidRDefault="00DA118D" w:rsidP="00DA118D">
            <w:pPr>
              <w:rPr>
                <w:rFonts w:ascii="Arial" w:hAnsi="Arial" w:cs="Arial"/>
              </w:rPr>
            </w:pPr>
          </w:p>
          <w:p w:rsidR="003A31B8" w:rsidRDefault="003A31B8" w:rsidP="00DA118D">
            <w:pPr>
              <w:rPr>
                <w:rFonts w:ascii="Arial" w:hAnsi="Arial" w:cs="Arial"/>
              </w:rPr>
            </w:pPr>
          </w:p>
          <w:p w:rsidR="00672066" w:rsidRDefault="00672066" w:rsidP="00DA118D">
            <w:pPr>
              <w:rPr>
                <w:rFonts w:ascii="Arial" w:hAnsi="Arial" w:cs="Arial"/>
              </w:rPr>
            </w:pPr>
          </w:p>
          <w:p w:rsidR="00672066" w:rsidRDefault="00672066" w:rsidP="00DA118D">
            <w:pPr>
              <w:rPr>
                <w:rFonts w:ascii="Arial" w:hAnsi="Arial" w:cs="Arial"/>
              </w:rPr>
            </w:pPr>
          </w:p>
          <w:p w:rsidR="00672066" w:rsidRPr="00480742" w:rsidRDefault="00672066" w:rsidP="00DA118D">
            <w:pPr>
              <w:rPr>
                <w:rFonts w:ascii="Arial" w:hAnsi="Arial" w:cs="Arial"/>
              </w:rPr>
            </w:pPr>
          </w:p>
          <w:p w:rsidR="00E81337" w:rsidRDefault="00E81337" w:rsidP="00DA118D">
            <w:pPr>
              <w:rPr>
                <w:rFonts w:ascii="Arial" w:hAnsi="Arial" w:cs="Arial"/>
              </w:rPr>
            </w:pPr>
          </w:p>
          <w:p w:rsidR="006A1653" w:rsidRPr="00480742" w:rsidRDefault="006A1653" w:rsidP="00DA118D">
            <w:pPr>
              <w:rPr>
                <w:rFonts w:ascii="Arial" w:hAnsi="Arial" w:cs="Arial"/>
              </w:rPr>
            </w:pPr>
          </w:p>
          <w:p w:rsidR="003A31B8" w:rsidRPr="00480742" w:rsidRDefault="00DC5C37" w:rsidP="00DA118D">
            <w:pPr>
              <w:pStyle w:val="NoSpacing"/>
              <w:rPr>
                <w:rFonts w:ascii="Arial" w:hAnsi="Arial" w:cs="Arial"/>
              </w:rPr>
            </w:pPr>
            <w:r>
              <w:rPr>
                <w:rFonts w:ascii="Arial" w:hAnsi="Arial" w:cs="Arial"/>
              </w:rPr>
              <w:t>Proceso de Auditoría</w:t>
            </w:r>
          </w:p>
          <w:p w:rsidR="003A31B8" w:rsidRPr="00480742" w:rsidRDefault="003A31B8" w:rsidP="00DA118D">
            <w:pPr>
              <w:pStyle w:val="NoSpacing"/>
              <w:rPr>
                <w:rFonts w:ascii="Arial" w:hAnsi="Arial" w:cs="Arial"/>
              </w:rPr>
            </w:pPr>
          </w:p>
          <w:p w:rsidR="00E81337" w:rsidRPr="00480742" w:rsidRDefault="00E81337" w:rsidP="00DA118D">
            <w:pPr>
              <w:pStyle w:val="NoSpacing"/>
              <w:rPr>
                <w:rFonts w:ascii="Arial" w:hAnsi="Arial" w:cs="Arial"/>
              </w:rPr>
            </w:pPr>
          </w:p>
          <w:p w:rsidR="003A31B8" w:rsidRDefault="00E81337" w:rsidP="00777625">
            <w:pPr>
              <w:pStyle w:val="NoSpacing"/>
              <w:rPr>
                <w:rFonts w:ascii="Arial" w:hAnsi="Arial" w:cs="Arial"/>
              </w:rPr>
            </w:pPr>
            <w:r w:rsidRPr="00480742">
              <w:rPr>
                <w:rFonts w:ascii="Arial" w:hAnsi="Arial" w:cs="Arial"/>
              </w:rPr>
              <w:t xml:space="preserve"> </w:t>
            </w: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6A1653" w:rsidRDefault="006A1653" w:rsidP="00777625">
            <w:pPr>
              <w:pStyle w:val="NoSpacing"/>
              <w:rPr>
                <w:rFonts w:ascii="Arial" w:hAnsi="Arial" w:cs="Arial"/>
              </w:rPr>
            </w:pPr>
          </w:p>
          <w:p w:rsidR="005D5DA3" w:rsidRDefault="005D5DA3" w:rsidP="00777625">
            <w:pPr>
              <w:pStyle w:val="NoSpacing"/>
              <w:rPr>
                <w:rFonts w:ascii="Arial" w:hAnsi="Arial" w:cs="Arial"/>
              </w:rPr>
            </w:pPr>
          </w:p>
          <w:p w:rsidR="005D5DA3" w:rsidRDefault="005D5DA3" w:rsidP="00777625">
            <w:pPr>
              <w:pStyle w:val="NoSpacing"/>
              <w:rPr>
                <w:rFonts w:ascii="Arial" w:hAnsi="Arial" w:cs="Arial"/>
              </w:rPr>
            </w:pPr>
          </w:p>
          <w:p w:rsidR="00DC5C37" w:rsidRDefault="00DC5C37" w:rsidP="00777625">
            <w:pPr>
              <w:pStyle w:val="NoSpacing"/>
              <w:rPr>
                <w:rFonts w:ascii="Arial" w:hAnsi="Arial" w:cs="Arial"/>
              </w:rPr>
            </w:pPr>
            <w:r>
              <w:rPr>
                <w:rFonts w:ascii="Arial" w:hAnsi="Arial" w:cs="Arial"/>
              </w:rPr>
              <w:t>Operatividad de Auditoría</w:t>
            </w: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r>
              <w:rPr>
                <w:rFonts w:ascii="Arial" w:hAnsi="Arial" w:cs="Arial"/>
              </w:rPr>
              <w:lastRenderedPageBreak/>
              <w:t>Intervención externa</w:t>
            </w:r>
          </w:p>
          <w:p w:rsidR="00DC5C37" w:rsidRDefault="00DC5C37" w:rsidP="00777625">
            <w:pPr>
              <w:pStyle w:val="NoSpacing"/>
              <w:rPr>
                <w:rFonts w:ascii="Arial" w:hAnsi="Arial" w:cs="Arial"/>
              </w:rPr>
            </w:pPr>
          </w:p>
          <w:p w:rsidR="00DC5C37" w:rsidRDefault="00DC5C37" w:rsidP="00777625">
            <w:pPr>
              <w:pStyle w:val="NoSpacing"/>
              <w:rPr>
                <w:rFonts w:ascii="Arial" w:hAnsi="Arial" w:cs="Arial"/>
              </w:rPr>
            </w:pPr>
          </w:p>
          <w:p w:rsidR="00914A5B" w:rsidRDefault="00914A5B" w:rsidP="00777625">
            <w:pPr>
              <w:pStyle w:val="NoSpacing"/>
              <w:rPr>
                <w:rFonts w:ascii="Arial" w:hAnsi="Arial" w:cs="Arial"/>
              </w:rPr>
            </w:pPr>
          </w:p>
          <w:p w:rsidR="00914A5B" w:rsidRDefault="00914A5B" w:rsidP="00777625">
            <w:pPr>
              <w:pStyle w:val="NoSpacing"/>
              <w:rPr>
                <w:rFonts w:ascii="Arial" w:hAnsi="Arial" w:cs="Arial"/>
              </w:rPr>
            </w:pPr>
          </w:p>
          <w:p w:rsidR="00DC5C37" w:rsidRPr="00480742" w:rsidRDefault="00DC5C37" w:rsidP="00777625">
            <w:pPr>
              <w:pStyle w:val="NoSpacing"/>
              <w:rPr>
                <w:rFonts w:ascii="Arial" w:hAnsi="Arial" w:cs="Arial"/>
              </w:rPr>
            </w:pPr>
            <w:r>
              <w:rPr>
                <w:rFonts w:ascii="Arial" w:hAnsi="Arial" w:cs="Arial"/>
              </w:rPr>
              <w:t>Seguimiento de Auditoría</w:t>
            </w:r>
          </w:p>
        </w:tc>
        <w:tc>
          <w:tcPr>
            <w:tcW w:w="5075" w:type="dxa"/>
            <w:tcBorders>
              <w:top w:val="single" w:sz="4" w:space="0" w:color="auto"/>
              <w:left w:val="single" w:sz="4" w:space="0" w:color="auto"/>
              <w:bottom w:val="single" w:sz="4" w:space="0" w:color="auto"/>
              <w:right w:val="single" w:sz="4" w:space="0" w:color="auto"/>
            </w:tcBorders>
          </w:tcPr>
          <w:p w:rsidR="00672066" w:rsidRPr="000D17DE" w:rsidRDefault="00672066" w:rsidP="00672066">
            <w:pPr>
              <w:pStyle w:val="ListParagraph"/>
              <w:numPr>
                <w:ilvl w:val="1"/>
                <w:numId w:val="20"/>
              </w:numPr>
              <w:autoSpaceDE w:val="0"/>
              <w:autoSpaceDN w:val="0"/>
              <w:adjustRightInd w:val="0"/>
              <w:rPr>
                <w:rFonts w:ascii="Arial" w:hAnsi="Arial" w:cs="Arial"/>
              </w:rPr>
            </w:pPr>
            <w:r w:rsidRPr="00480742">
              <w:rPr>
                <w:rFonts w:ascii="Arial" w:hAnsi="Arial" w:cs="Arial"/>
                <w:color w:val="000000"/>
              </w:rPr>
              <w:lastRenderedPageBreak/>
              <w:t>Antecedentes</w:t>
            </w:r>
            <w:r>
              <w:rPr>
                <w:rFonts w:ascii="Arial" w:hAnsi="Arial" w:cs="Arial"/>
                <w:color w:val="000000"/>
              </w:rPr>
              <w:t xml:space="preserve"> y enfoques de la Auditoría Administrativa.</w:t>
            </w:r>
          </w:p>
          <w:p w:rsidR="00672066" w:rsidRDefault="00672066" w:rsidP="00672066">
            <w:pPr>
              <w:pStyle w:val="ListParagraph"/>
              <w:numPr>
                <w:ilvl w:val="1"/>
                <w:numId w:val="20"/>
              </w:numPr>
              <w:autoSpaceDE w:val="0"/>
              <w:autoSpaceDN w:val="0"/>
              <w:adjustRightInd w:val="0"/>
              <w:rPr>
                <w:rFonts w:ascii="Arial" w:hAnsi="Arial" w:cs="Arial"/>
              </w:rPr>
            </w:pPr>
            <w:r w:rsidRPr="000D17DE">
              <w:rPr>
                <w:rFonts w:ascii="Arial" w:hAnsi="Arial" w:cs="Arial"/>
              </w:rPr>
              <w:t>Naturaleza y alcance de una auditoría administrativa.</w:t>
            </w:r>
          </w:p>
          <w:p w:rsidR="00E505FF" w:rsidRDefault="00E505FF" w:rsidP="00672066">
            <w:pPr>
              <w:pStyle w:val="ListParagraph"/>
              <w:numPr>
                <w:ilvl w:val="1"/>
                <w:numId w:val="20"/>
              </w:numPr>
              <w:autoSpaceDE w:val="0"/>
              <w:autoSpaceDN w:val="0"/>
              <w:adjustRightInd w:val="0"/>
              <w:rPr>
                <w:rFonts w:ascii="Arial" w:hAnsi="Arial" w:cs="Arial"/>
              </w:rPr>
            </w:pPr>
            <w:r>
              <w:rPr>
                <w:rFonts w:ascii="Arial" w:hAnsi="Arial" w:cs="Arial"/>
              </w:rPr>
              <w:t>Principios de la Auditoría Administrativa</w:t>
            </w:r>
          </w:p>
          <w:p w:rsidR="00672066" w:rsidRDefault="00672066" w:rsidP="00672066">
            <w:pPr>
              <w:pStyle w:val="ListParagraph"/>
              <w:numPr>
                <w:ilvl w:val="1"/>
                <w:numId w:val="20"/>
              </w:numPr>
              <w:autoSpaceDE w:val="0"/>
              <w:autoSpaceDN w:val="0"/>
              <w:adjustRightInd w:val="0"/>
              <w:rPr>
                <w:rFonts w:ascii="Arial" w:hAnsi="Arial" w:cs="Arial"/>
              </w:rPr>
            </w:pPr>
            <w:r w:rsidRPr="000D17DE">
              <w:rPr>
                <w:rFonts w:ascii="Arial" w:hAnsi="Arial" w:cs="Arial"/>
              </w:rPr>
              <w:t>Perfil y responsabilidad del auditor.</w:t>
            </w:r>
          </w:p>
          <w:p w:rsidR="00672066" w:rsidRDefault="00E505FF" w:rsidP="00672066">
            <w:pPr>
              <w:pStyle w:val="ListParagraph"/>
              <w:numPr>
                <w:ilvl w:val="1"/>
                <w:numId w:val="20"/>
              </w:numPr>
              <w:autoSpaceDE w:val="0"/>
              <w:autoSpaceDN w:val="0"/>
              <w:adjustRightInd w:val="0"/>
              <w:rPr>
                <w:rFonts w:ascii="Arial" w:hAnsi="Arial" w:cs="Arial"/>
              </w:rPr>
            </w:pPr>
            <w:r>
              <w:rPr>
                <w:rFonts w:ascii="Arial" w:hAnsi="Arial" w:cs="Arial"/>
              </w:rPr>
              <w:t xml:space="preserve">Instrumentos normativos </w:t>
            </w:r>
            <w:r w:rsidR="00455749">
              <w:rPr>
                <w:rFonts w:ascii="Arial" w:hAnsi="Arial" w:cs="Arial"/>
              </w:rPr>
              <w:t xml:space="preserve"> de la auditoría administrativa y su campo de acción</w:t>
            </w:r>
          </w:p>
          <w:p w:rsidR="00672066" w:rsidRPr="000D17DE" w:rsidRDefault="00672066" w:rsidP="00672066">
            <w:pPr>
              <w:pStyle w:val="ListParagraph"/>
              <w:numPr>
                <w:ilvl w:val="1"/>
                <w:numId w:val="20"/>
              </w:numPr>
              <w:autoSpaceDE w:val="0"/>
              <w:autoSpaceDN w:val="0"/>
              <w:adjustRightInd w:val="0"/>
              <w:rPr>
                <w:rFonts w:ascii="Arial" w:hAnsi="Arial" w:cs="Arial"/>
              </w:rPr>
            </w:pPr>
            <w:r>
              <w:rPr>
                <w:rFonts w:ascii="Arial" w:hAnsi="Arial" w:cs="Arial"/>
              </w:rPr>
              <w:t xml:space="preserve"> </w:t>
            </w:r>
            <w:r w:rsidRPr="000D17DE">
              <w:rPr>
                <w:rFonts w:ascii="Arial" w:hAnsi="Arial" w:cs="Arial"/>
              </w:rPr>
              <w:t>Métodos para el desarrollo de una Auditoria Administrativa.</w:t>
            </w:r>
          </w:p>
          <w:p w:rsidR="00672066" w:rsidRDefault="00672066" w:rsidP="00672066">
            <w:pPr>
              <w:pStyle w:val="NoSpacing"/>
              <w:rPr>
                <w:rFonts w:ascii="Arial" w:hAnsi="Arial" w:cs="Arial"/>
              </w:rPr>
            </w:pPr>
          </w:p>
          <w:p w:rsidR="006A1653" w:rsidRDefault="00E505FF" w:rsidP="00E505FF">
            <w:pPr>
              <w:pStyle w:val="NoSpacing"/>
              <w:numPr>
                <w:ilvl w:val="1"/>
                <w:numId w:val="19"/>
              </w:numPr>
              <w:rPr>
                <w:rFonts w:ascii="Arial" w:hAnsi="Arial" w:cs="Arial"/>
              </w:rPr>
            </w:pPr>
            <w:r>
              <w:rPr>
                <w:rFonts w:ascii="Arial" w:hAnsi="Arial" w:cs="Arial"/>
              </w:rPr>
              <w:t>Factores a revisar en una auditoría y fuentes de información.</w:t>
            </w:r>
          </w:p>
          <w:p w:rsidR="00672066" w:rsidRPr="00E505FF" w:rsidRDefault="00672066" w:rsidP="00E505FF">
            <w:pPr>
              <w:pStyle w:val="NoSpacing"/>
              <w:numPr>
                <w:ilvl w:val="1"/>
                <w:numId w:val="19"/>
              </w:numPr>
              <w:rPr>
                <w:rFonts w:ascii="Arial" w:hAnsi="Arial" w:cs="Arial"/>
              </w:rPr>
            </w:pPr>
            <w:r w:rsidRPr="00E505FF">
              <w:rPr>
                <w:rFonts w:ascii="Arial" w:hAnsi="Arial" w:cs="Arial"/>
              </w:rPr>
              <w:t>Preparación de Proyecto de Auditoría</w:t>
            </w:r>
          </w:p>
          <w:p w:rsidR="00672066" w:rsidRDefault="00672066" w:rsidP="00672066">
            <w:pPr>
              <w:pStyle w:val="NoSpacing"/>
              <w:numPr>
                <w:ilvl w:val="1"/>
                <w:numId w:val="19"/>
              </w:numPr>
              <w:rPr>
                <w:rFonts w:ascii="Arial" w:hAnsi="Arial" w:cs="Arial"/>
              </w:rPr>
            </w:pPr>
            <w:r w:rsidRPr="000D17DE">
              <w:rPr>
                <w:rFonts w:ascii="Arial" w:hAnsi="Arial" w:cs="Arial"/>
              </w:rPr>
              <w:t>Diagnóstico Empresarial.</w:t>
            </w:r>
          </w:p>
          <w:p w:rsidR="00672066" w:rsidRDefault="00672066" w:rsidP="00672066">
            <w:pPr>
              <w:pStyle w:val="NoSpacing"/>
              <w:numPr>
                <w:ilvl w:val="1"/>
                <w:numId w:val="19"/>
              </w:numPr>
              <w:rPr>
                <w:rFonts w:ascii="Arial" w:hAnsi="Arial" w:cs="Arial"/>
              </w:rPr>
            </w:pPr>
            <w:r w:rsidRPr="000D17DE">
              <w:rPr>
                <w:rFonts w:ascii="Arial" w:hAnsi="Arial" w:cs="Arial"/>
              </w:rPr>
              <w:t>Instrumentación</w:t>
            </w:r>
            <w:r>
              <w:rPr>
                <w:rFonts w:ascii="Arial" w:hAnsi="Arial" w:cs="Arial"/>
              </w:rPr>
              <w:t>.</w:t>
            </w:r>
          </w:p>
          <w:p w:rsidR="00672066" w:rsidRDefault="00672066" w:rsidP="00672066">
            <w:pPr>
              <w:pStyle w:val="NoSpacing"/>
              <w:numPr>
                <w:ilvl w:val="1"/>
                <w:numId w:val="19"/>
              </w:numPr>
              <w:rPr>
                <w:rFonts w:ascii="Arial" w:hAnsi="Arial" w:cs="Arial"/>
              </w:rPr>
            </w:pPr>
            <w:r w:rsidRPr="000D17DE">
              <w:rPr>
                <w:rFonts w:ascii="Arial" w:hAnsi="Arial" w:cs="Arial"/>
              </w:rPr>
              <w:t>Técnicas de obtención de información</w:t>
            </w:r>
          </w:p>
          <w:p w:rsidR="00672066" w:rsidRDefault="00672066" w:rsidP="00672066">
            <w:pPr>
              <w:pStyle w:val="NoSpacing"/>
              <w:numPr>
                <w:ilvl w:val="1"/>
                <w:numId w:val="19"/>
              </w:numPr>
              <w:rPr>
                <w:rFonts w:ascii="Arial" w:hAnsi="Arial" w:cs="Arial"/>
              </w:rPr>
            </w:pPr>
            <w:r w:rsidRPr="000D17DE">
              <w:rPr>
                <w:rFonts w:ascii="Arial" w:hAnsi="Arial" w:cs="Arial"/>
              </w:rPr>
              <w:t>Escalas de Medición y papeles de trabajo.</w:t>
            </w:r>
          </w:p>
          <w:p w:rsidR="00672066" w:rsidRDefault="00672066" w:rsidP="00672066">
            <w:pPr>
              <w:pStyle w:val="NoSpacing"/>
              <w:numPr>
                <w:ilvl w:val="1"/>
                <w:numId w:val="19"/>
              </w:numPr>
              <w:rPr>
                <w:rFonts w:ascii="Arial" w:hAnsi="Arial" w:cs="Arial"/>
              </w:rPr>
            </w:pPr>
            <w:r w:rsidRPr="000D17DE">
              <w:rPr>
                <w:rFonts w:ascii="Arial" w:hAnsi="Arial" w:cs="Arial"/>
              </w:rPr>
              <w:t>Evidencias.</w:t>
            </w:r>
          </w:p>
          <w:p w:rsidR="00672066" w:rsidRPr="000D17DE" w:rsidRDefault="00672066" w:rsidP="00672066">
            <w:pPr>
              <w:pStyle w:val="NoSpacing"/>
              <w:numPr>
                <w:ilvl w:val="1"/>
                <w:numId w:val="19"/>
              </w:numPr>
              <w:rPr>
                <w:rFonts w:ascii="Arial" w:hAnsi="Arial" w:cs="Arial"/>
              </w:rPr>
            </w:pPr>
            <w:r w:rsidRPr="000D17DE">
              <w:rPr>
                <w:rFonts w:ascii="Arial" w:hAnsi="Arial" w:cs="Arial"/>
              </w:rPr>
              <w:t>Supervisión</w:t>
            </w:r>
          </w:p>
          <w:p w:rsidR="00DC5C37" w:rsidRPr="00480742" w:rsidRDefault="00DC5C37" w:rsidP="00672066">
            <w:pPr>
              <w:pStyle w:val="NoSpacing"/>
              <w:rPr>
                <w:rFonts w:ascii="Arial" w:hAnsi="Arial" w:cs="Arial"/>
              </w:rPr>
            </w:pPr>
          </w:p>
          <w:p w:rsidR="00672066" w:rsidRDefault="00672066" w:rsidP="00672066">
            <w:pPr>
              <w:pStyle w:val="NoSpacing"/>
              <w:rPr>
                <w:rFonts w:ascii="Arial" w:hAnsi="Arial" w:cs="Arial"/>
                <w:lang w:val="es-ES_tradnl"/>
              </w:rPr>
            </w:pPr>
            <w:r>
              <w:rPr>
                <w:rFonts w:ascii="Arial" w:hAnsi="Arial" w:cs="Arial"/>
              </w:rPr>
              <w:t xml:space="preserve">3.1 </w:t>
            </w:r>
            <w:r w:rsidRPr="00F506C9">
              <w:rPr>
                <w:rFonts w:ascii="Arial" w:hAnsi="Arial" w:cs="Arial"/>
                <w:lang w:val="es-ES_tradnl"/>
              </w:rPr>
              <w:t xml:space="preserve">Normas </w:t>
            </w:r>
            <w:r>
              <w:rPr>
                <w:rFonts w:ascii="Arial" w:hAnsi="Arial" w:cs="Arial"/>
                <w:lang w:val="es-ES_tradnl"/>
              </w:rPr>
              <w:t>de calidad</w:t>
            </w:r>
            <w:r w:rsidRPr="00F506C9">
              <w:rPr>
                <w:rFonts w:ascii="Arial" w:hAnsi="Arial" w:cs="Arial"/>
                <w:lang w:val="es-ES_tradnl"/>
              </w:rPr>
              <w:t>.</w:t>
            </w:r>
          </w:p>
          <w:p w:rsidR="00672066" w:rsidRDefault="00672066" w:rsidP="00672066">
            <w:pPr>
              <w:pStyle w:val="NoSpacing"/>
              <w:numPr>
                <w:ilvl w:val="1"/>
                <w:numId w:val="21"/>
              </w:numPr>
              <w:rPr>
                <w:rFonts w:ascii="Arial" w:hAnsi="Arial" w:cs="Arial"/>
                <w:lang w:val="es-ES_tradnl"/>
              </w:rPr>
            </w:pPr>
            <w:r>
              <w:rPr>
                <w:rFonts w:ascii="Arial" w:hAnsi="Arial" w:cs="Arial"/>
                <w:lang w:val="es-ES_tradnl"/>
              </w:rPr>
              <w:t xml:space="preserve"> Plan de </w:t>
            </w:r>
            <w:r w:rsidR="000D0566">
              <w:rPr>
                <w:rFonts w:ascii="Arial" w:hAnsi="Arial" w:cs="Arial"/>
                <w:lang w:val="es-ES_tradnl"/>
              </w:rPr>
              <w:t xml:space="preserve"> Auditorí</w:t>
            </w:r>
            <w:r w:rsidRPr="00F506C9">
              <w:rPr>
                <w:rFonts w:ascii="Arial" w:hAnsi="Arial" w:cs="Arial"/>
                <w:lang w:val="es-ES_tradnl"/>
              </w:rPr>
              <w:t>a Administrativa</w:t>
            </w:r>
          </w:p>
          <w:p w:rsidR="00672066" w:rsidRDefault="00672066" w:rsidP="00672066">
            <w:pPr>
              <w:pStyle w:val="ListParagraph"/>
              <w:numPr>
                <w:ilvl w:val="1"/>
                <w:numId w:val="21"/>
              </w:numPr>
              <w:autoSpaceDE w:val="0"/>
              <w:autoSpaceDN w:val="0"/>
              <w:adjustRightInd w:val="0"/>
              <w:jc w:val="both"/>
              <w:rPr>
                <w:rFonts w:ascii="Arial" w:hAnsi="Arial" w:cs="Arial"/>
                <w:lang w:val="es-ES_tradnl"/>
              </w:rPr>
            </w:pPr>
            <w:r>
              <w:rPr>
                <w:rFonts w:ascii="Arial" w:hAnsi="Arial" w:cs="Arial"/>
                <w:lang w:val="es-ES_tradnl"/>
              </w:rPr>
              <w:t xml:space="preserve"> </w:t>
            </w:r>
            <w:r w:rsidR="000D0566">
              <w:rPr>
                <w:rFonts w:ascii="Arial" w:hAnsi="Arial" w:cs="Arial"/>
                <w:lang w:val="es-ES_tradnl"/>
              </w:rPr>
              <w:t>Ejecución de la auditorí</w:t>
            </w:r>
            <w:r w:rsidRPr="00F506C9">
              <w:rPr>
                <w:rFonts w:ascii="Arial" w:hAnsi="Arial" w:cs="Arial"/>
                <w:lang w:val="es-ES_tradnl"/>
              </w:rPr>
              <w:t>a</w:t>
            </w:r>
          </w:p>
          <w:p w:rsidR="00672066" w:rsidRDefault="00672066" w:rsidP="00672066">
            <w:pPr>
              <w:pStyle w:val="ListParagraph"/>
              <w:numPr>
                <w:ilvl w:val="1"/>
                <w:numId w:val="21"/>
              </w:numPr>
              <w:autoSpaceDE w:val="0"/>
              <w:autoSpaceDN w:val="0"/>
              <w:adjustRightInd w:val="0"/>
              <w:jc w:val="both"/>
              <w:rPr>
                <w:rFonts w:ascii="Arial" w:hAnsi="Arial" w:cs="Arial"/>
                <w:lang w:val="es-ES_tradnl"/>
              </w:rPr>
            </w:pPr>
            <w:r>
              <w:rPr>
                <w:rFonts w:ascii="Arial" w:hAnsi="Arial" w:cs="Arial"/>
                <w:lang w:val="es-ES_tradnl"/>
              </w:rPr>
              <w:t xml:space="preserve"> </w:t>
            </w:r>
            <w:r w:rsidRPr="000D17DE">
              <w:rPr>
                <w:rFonts w:ascii="Arial" w:hAnsi="Arial" w:cs="Arial"/>
                <w:lang w:val="es-ES_tradnl"/>
              </w:rPr>
              <w:t>El Análisis y Evaluación de la información obtenida.</w:t>
            </w:r>
          </w:p>
          <w:p w:rsidR="00672066" w:rsidRDefault="00672066" w:rsidP="00672066">
            <w:pPr>
              <w:pStyle w:val="ListParagraph"/>
              <w:numPr>
                <w:ilvl w:val="1"/>
                <w:numId w:val="21"/>
              </w:numPr>
              <w:autoSpaceDE w:val="0"/>
              <w:autoSpaceDN w:val="0"/>
              <w:adjustRightInd w:val="0"/>
              <w:jc w:val="both"/>
              <w:rPr>
                <w:rFonts w:ascii="Arial" w:hAnsi="Arial" w:cs="Arial"/>
                <w:lang w:val="es-ES_tradnl"/>
              </w:rPr>
            </w:pPr>
            <w:r>
              <w:rPr>
                <w:rFonts w:ascii="Arial" w:hAnsi="Arial" w:cs="Arial"/>
                <w:lang w:val="es-ES_tradnl"/>
              </w:rPr>
              <w:t xml:space="preserve"> </w:t>
            </w:r>
            <w:r w:rsidRPr="000D17DE">
              <w:rPr>
                <w:rFonts w:ascii="Arial" w:hAnsi="Arial" w:cs="Arial"/>
                <w:lang w:val="es-ES_tradnl"/>
              </w:rPr>
              <w:t>Presentación del Informe Final y Programa de implantación.</w:t>
            </w:r>
          </w:p>
          <w:p w:rsidR="00672066" w:rsidRDefault="00672066" w:rsidP="00672066">
            <w:pPr>
              <w:pStyle w:val="ListParagraph"/>
              <w:numPr>
                <w:ilvl w:val="1"/>
                <w:numId w:val="21"/>
              </w:numPr>
              <w:autoSpaceDE w:val="0"/>
              <w:autoSpaceDN w:val="0"/>
              <w:adjustRightInd w:val="0"/>
              <w:jc w:val="both"/>
              <w:rPr>
                <w:rFonts w:ascii="Arial" w:hAnsi="Arial" w:cs="Arial"/>
                <w:lang w:val="es-ES_tradnl"/>
              </w:rPr>
            </w:pPr>
            <w:r>
              <w:rPr>
                <w:rFonts w:ascii="Arial" w:hAnsi="Arial" w:cs="Arial"/>
                <w:lang w:val="es-ES_tradnl"/>
              </w:rPr>
              <w:t xml:space="preserve"> </w:t>
            </w:r>
            <w:r w:rsidRPr="000D17DE">
              <w:rPr>
                <w:rFonts w:ascii="Arial" w:hAnsi="Arial" w:cs="Arial"/>
                <w:lang w:val="es-ES_tradnl"/>
              </w:rPr>
              <w:t>Determinación de acciones preventivas</w:t>
            </w:r>
            <w:r w:rsidR="00511919">
              <w:rPr>
                <w:rFonts w:ascii="Arial" w:hAnsi="Arial" w:cs="Arial"/>
                <w:lang w:val="es-ES_tradnl"/>
              </w:rPr>
              <w:t xml:space="preserve"> y/o predictivas</w:t>
            </w:r>
            <w:r w:rsidRPr="000D17DE">
              <w:rPr>
                <w:rFonts w:ascii="Arial" w:hAnsi="Arial" w:cs="Arial"/>
                <w:lang w:val="es-ES_tradnl"/>
              </w:rPr>
              <w:t xml:space="preserve"> y correctivas</w:t>
            </w:r>
          </w:p>
          <w:p w:rsidR="00672066" w:rsidRDefault="00672066" w:rsidP="00672066">
            <w:pPr>
              <w:pStyle w:val="ListParagraph"/>
              <w:autoSpaceDE w:val="0"/>
              <w:autoSpaceDN w:val="0"/>
              <w:adjustRightInd w:val="0"/>
              <w:ind w:left="0"/>
              <w:jc w:val="both"/>
              <w:rPr>
                <w:rFonts w:ascii="Arial" w:hAnsi="Arial" w:cs="Arial"/>
                <w:lang w:val="es-ES_tradnl"/>
              </w:rPr>
            </w:pPr>
          </w:p>
          <w:p w:rsidR="00672066" w:rsidRDefault="00672066" w:rsidP="00672066">
            <w:pPr>
              <w:pStyle w:val="ListParagraph"/>
              <w:autoSpaceDE w:val="0"/>
              <w:autoSpaceDN w:val="0"/>
              <w:adjustRightInd w:val="0"/>
              <w:ind w:left="0"/>
              <w:jc w:val="both"/>
              <w:rPr>
                <w:rFonts w:ascii="Arial" w:hAnsi="Arial" w:cs="Arial"/>
                <w:lang w:val="es-ES_tradnl"/>
              </w:rPr>
            </w:pPr>
            <w:r>
              <w:rPr>
                <w:rFonts w:ascii="Arial" w:hAnsi="Arial" w:cs="Arial"/>
                <w:lang w:val="es-ES_tradnl"/>
              </w:rPr>
              <w:lastRenderedPageBreak/>
              <w:t xml:space="preserve">4.1 </w:t>
            </w:r>
            <w:r w:rsidRPr="00F506C9">
              <w:rPr>
                <w:rFonts w:ascii="Arial" w:hAnsi="Arial" w:cs="Arial"/>
                <w:lang w:val="es-ES_tradnl"/>
              </w:rPr>
              <w:t xml:space="preserve">Determinación del tipo de </w:t>
            </w:r>
            <w:r>
              <w:rPr>
                <w:rFonts w:ascii="Arial" w:hAnsi="Arial" w:cs="Arial"/>
                <w:lang w:val="es-ES_tradnl"/>
              </w:rPr>
              <w:t>intervención.</w:t>
            </w:r>
          </w:p>
          <w:p w:rsidR="00672066" w:rsidRDefault="00672066" w:rsidP="00672066">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4.2 </w:t>
            </w:r>
            <w:r w:rsidRPr="00F506C9">
              <w:rPr>
                <w:rFonts w:ascii="Arial" w:hAnsi="Arial" w:cs="Arial"/>
                <w:lang w:val="es-ES_tradnl"/>
              </w:rPr>
              <w:t>Elaboración del plan de trabajo</w:t>
            </w:r>
          </w:p>
          <w:p w:rsidR="00672066" w:rsidRDefault="00672066" w:rsidP="00672066">
            <w:pPr>
              <w:pStyle w:val="ListParagraph"/>
              <w:numPr>
                <w:ilvl w:val="1"/>
                <w:numId w:val="22"/>
              </w:numPr>
              <w:autoSpaceDE w:val="0"/>
              <w:autoSpaceDN w:val="0"/>
              <w:adjustRightInd w:val="0"/>
              <w:jc w:val="both"/>
              <w:rPr>
                <w:rFonts w:ascii="Arial" w:hAnsi="Arial" w:cs="Arial"/>
                <w:lang w:val="es-ES_tradnl"/>
              </w:rPr>
            </w:pPr>
            <w:r w:rsidRPr="00F506C9">
              <w:rPr>
                <w:rFonts w:ascii="Arial" w:hAnsi="Arial" w:cs="Arial"/>
                <w:lang w:val="es-ES_tradnl"/>
              </w:rPr>
              <w:t xml:space="preserve"> Implementación de la </w:t>
            </w:r>
            <w:r>
              <w:rPr>
                <w:rFonts w:ascii="Arial" w:hAnsi="Arial" w:cs="Arial"/>
                <w:lang w:val="es-ES_tradnl"/>
              </w:rPr>
              <w:t>intervención.</w:t>
            </w:r>
          </w:p>
          <w:p w:rsidR="00672066" w:rsidRPr="00F506C9" w:rsidRDefault="00672066" w:rsidP="00672066">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4.4 </w:t>
            </w:r>
            <w:r w:rsidRPr="00F506C9">
              <w:rPr>
                <w:rFonts w:ascii="Arial" w:hAnsi="Arial" w:cs="Arial"/>
                <w:lang w:val="es-ES_tradnl"/>
              </w:rPr>
              <w:t xml:space="preserve">Presentación del Informe </w:t>
            </w:r>
          </w:p>
          <w:p w:rsidR="00914A5B" w:rsidRDefault="00914A5B" w:rsidP="00672066">
            <w:pPr>
              <w:pStyle w:val="ListParagraph"/>
              <w:autoSpaceDE w:val="0"/>
              <w:autoSpaceDN w:val="0"/>
              <w:adjustRightInd w:val="0"/>
              <w:ind w:left="0"/>
              <w:jc w:val="both"/>
              <w:rPr>
                <w:rFonts w:ascii="Arial" w:hAnsi="Arial" w:cs="Arial"/>
                <w:lang w:val="es-ES_tradnl"/>
              </w:rPr>
            </w:pPr>
          </w:p>
          <w:p w:rsidR="00672066" w:rsidRDefault="00672066" w:rsidP="00672066">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5.1 </w:t>
            </w:r>
            <w:r w:rsidRPr="00F506C9">
              <w:rPr>
                <w:rFonts w:ascii="Arial" w:hAnsi="Arial" w:cs="Arial"/>
                <w:lang w:val="es-ES_tradnl"/>
              </w:rPr>
              <w:t xml:space="preserve">Supervisión del seguimiento  de acciones </w:t>
            </w:r>
            <w:r>
              <w:rPr>
                <w:rFonts w:ascii="Arial" w:hAnsi="Arial" w:cs="Arial"/>
                <w:lang w:val="es-ES_tradnl"/>
              </w:rPr>
              <w:t xml:space="preserve">predictivas, </w:t>
            </w:r>
            <w:r w:rsidRPr="00F506C9">
              <w:rPr>
                <w:rFonts w:ascii="Arial" w:hAnsi="Arial" w:cs="Arial"/>
                <w:lang w:val="es-ES_tradnl"/>
              </w:rPr>
              <w:t>preventivas</w:t>
            </w:r>
            <w:r>
              <w:rPr>
                <w:rFonts w:ascii="Arial" w:hAnsi="Arial" w:cs="Arial"/>
                <w:lang w:val="es-ES_tradnl"/>
              </w:rPr>
              <w:t xml:space="preserve">         </w:t>
            </w:r>
            <w:r w:rsidRPr="00F506C9">
              <w:rPr>
                <w:rFonts w:ascii="Arial" w:hAnsi="Arial" w:cs="Arial"/>
                <w:lang w:val="es-ES_tradnl"/>
              </w:rPr>
              <w:t xml:space="preserve">y </w:t>
            </w:r>
            <w:r>
              <w:rPr>
                <w:rFonts w:ascii="Arial" w:hAnsi="Arial" w:cs="Arial"/>
                <w:lang w:val="es-ES_tradnl"/>
              </w:rPr>
              <w:t xml:space="preserve">  </w:t>
            </w:r>
            <w:r w:rsidRPr="00F506C9">
              <w:rPr>
                <w:rFonts w:ascii="Arial" w:hAnsi="Arial" w:cs="Arial"/>
                <w:lang w:val="es-ES_tradnl"/>
              </w:rPr>
              <w:t>correctivas.</w:t>
            </w:r>
          </w:p>
          <w:p w:rsidR="00672066" w:rsidRDefault="006A1653" w:rsidP="00672066">
            <w:pPr>
              <w:pStyle w:val="ListParagraph"/>
              <w:autoSpaceDE w:val="0"/>
              <w:autoSpaceDN w:val="0"/>
              <w:adjustRightInd w:val="0"/>
              <w:ind w:left="0"/>
              <w:jc w:val="both"/>
              <w:rPr>
                <w:rFonts w:ascii="Arial" w:hAnsi="Arial" w:cs="Arial"/>
                <w:lang w:val="es-ES_tradnl"/>
              </w:rPr>
            </w:pPr>
            <w:r>
              <w:rPr>
                <w:rFonts w:ascii="Arial" w:hAnsi="Arial" w:cs="Arial"/>
                <w:lang w:val="es-ES_tradnl"/>
              </w:rPr>
              <w:t>5.2 Auditorí</w:t>
            </w:r>
            <w:r w:rsidR="00672066" w:rsidRPr="00F506C9">
              <w:rPr>
                <w:rFonts w:ascii="Arial" w:hAnsi="Arial" w:cs="Arial"/>
                <w:lang w:val="es-ES_tradnl"/>
              </w:rPr>
              <w:t>a de seguimiento.</w:t>
            </w:r>
          </w:p>
          <w:p w:rsidR="00E81337" w:rsidRPr="005D5DA3" w:rsidRDefault="00672066" w:rsidP="005D5DA3">
            <w:pPr>
              <w:pStyle w:val="ListParagraph"/>
              <w:autoSpaceDE w:val="0"/>
              <w:autoSpaceDN w:val="0"/>
              <w:adjustRightInd w:val="0"/>
              <w:ind w:left="0"/>
              <w:jc w:val="both"/>
              <w:rPr>
                <w:rFonts w:ascii="Arial" w:hAnsi="Arial" w:cs="Arial"/>
                <w:lang w:val="es-ES_tradnl"/>
              </w:rPr>
            </w:pPr>
            <w:r>
              <w:rPr>
                <w:rFonts w:ascii="Arial" w:hAnsi="Arial" w:cs="Arial"/>
                <w:lang w:val="es-ES_tradnl"/>
              </w:rPr>
              <w:t xml:space="preserve">5.3 </w:t>
            </w:r>
            <w:r w:rsidRPr="00F506C9">
              <w:rPr>
                <w:rFonts w:ascii="Arial" w:hAnsi="Arial" w:cs="Arial"/>
                <w:lang w:val="es-ES_tradnl"/>
              </w:rPr>
              <w:t>Reorganización administrativ</w:t>
            </w:r>
            <w:r w:rsidR="005D5DA3">
              <w:rPr>
                <w:rFonts w:ascii="Arial" w:hAnsi="Arial" w:cs="Arial"/>
                <w:lang w:val="es-ES_tradnl"/>
              </w:rPr>
              <w:t>a</w:t>
            </w:r>
          </w:p>
        </w:tc>
      </w:tr>
    </w:tbl>
    <w:p w:rsidR="00D56FA5" w:rsidRPr="00480742" w:rsidRDefault="00D56FA5" w:rsidP="0059061C">
      <w:pPr>
        <w:jc w:val="both"/>
        <w:rPr>
          <w:rFonts w:ascii="Arial" w:hAnsi="Arial" w:cs="Arial"/>
          <w:b/>
          <w:bCs/>
          <w:lang w:val="es-ES_tradnl"/>
        </w:rPr>
      </w:pPr>
    </w:p>
    <w:p w:rsidR="005D5DA3" w:rsidRDefault="005D5DA3" w:rsidP="00A53C00">
      <w:pPr>
        <w:jc w:val="both"/>
        <w:rPr>
          <w:rFonts w:ascii="Arial" w:hAnsi="Arial" w:cs="Arial"/>
          <w:b/>
        </w:rPr>
      </w:pPr>
    </w:p>
    <w:p w:rsidR="005D5DA3" w:rsidRDefault="005D5DA3" w:rsidP="0059061C">
      <w:pPr>
        <w:ind w:left="360" w:hanging="360"/>
        <w:jc w:val="both"/>
        <w:rPr>
          <w:rFonts w:ascii="Arial" w:hAnsi="Arial" w:cs="Arial"/>
          <w:b/>
        </w:rPr>
      </w:pPr>
    </w:p>
    <w:p w:rsidR="00E0366D" w:rsidRDefault="003D2C52" w:rsidP="0059061C">
      <w:pPr>
        <w:ind w:left="360" w:hanging="360"/>
        <w:jc w:val="both"/>
        <w:rPr>
          <w:rFonts w:ascii="Arial" w:hAnsi="Arial" w:cs="Arial"/>
          <w:b/>
        </w:rPr>
      </w:pPr>
      <w:r w:rsidRPr="00480742">
        <w:rPr>
          <w:rFonts w:ascii="Arial" w:hAnsi="Arial" w:cs="Arial"/>
          <w:b/>
        </w:rPr>
        <w:t>8</w:t>
      </w:r>
      <w:r w:rsidR="00E0366D" w:rsidRPr="00480742">
        <w:rPr>
          <w:rFonts w:ascii="Arial" w:hAnsi="Arial" w:cs="Arial"/>
          <w:b/>
        </w:rPr>
        <w:t xml:space="preserve">.- SUGERENCIAS  DIDÁCTICAS </w:t>
      </w:r>
      <w:r w:rsidR="00633C08" w:rsidRPr="00480742">
        <w:rPr>
          <w:rFonts w:ascii="Arial" w:hAnsi="Arial" w:cs="Arial"/>
          <w:b/>
        </w:rPr>
        <w:t xml:space="preserve"> (desarrollo de competencias genéricas)</w:t>
      </w:r>
    </w:p>
    <w:p w:rsidR="00270E43" w:rsidRPr="00480742" w:rsidRDefault="00270E43" w:rsidP="0059061C">
      <w:pPr>
        <w:ind w:left="360" w:hanging="360"/>
        <w:jc w:val="both"/>
        <w:rPr>
          <w:rFonts w:ascii="Arial" w:hAnsi="Arial" w:cs="Arial"/>
          <w:b/>
        </w:rPr>
      </w:pP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Propiciar actividades de búsqueda, selección y análisis de información en distintas fuentes.</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 Propiciar el uso de las nuevas tecnologías en el desarrollo de los contenidos de la asignatura. </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Orientar a la planeación y aplicación del proceso de la auditoría.</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Fomentar actividades grupales que propicien la comunicación, el intercambio argumentado de ideas, la reflexión, la integración y la colaboración de y entre los estudiantes.</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 Inducir al  desarrollo de actividades intelectuales de inducción-deducción y análisis-síntesis, las cuales lo encaminan hacia la investigación, la aplicación de conocimientos y la solución de problemas. </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Llevar a cabo actividades prácticas que promuevan el desarrollo de habilidades para la experimentación, </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 Desarrollar actividades de aprendizaje que propicien la aplicación de los conceptos, modelos y metodologías que se van aprendiendo en el desarrollo de la asignatura.</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Propiciar el uso adecuado de conceptos, y de terminología acorde a las normas.</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 Proponer estudios de casos</w:t>
      </w:r>
    </w:p>
    <w:p w:rsidR="00270E43" w:rsidRPr="00F506C9"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t xml:space="preserve"> Relacionar los contenidos de la asignatura con responsabilidad social.</w:t>
      </w:r>
    </w:p>
    <w:p w:rsidR="00270E43" w:rsidRPr="00E34A05" w:rsidRDefault="00270E43" w:rsidP="00270E43">
      <w:pPr>
        <w:numPr>
          <w:ilvl w:val="0"/>
          <w:numId w:val="23"/>
        </w:numPr>
        <w:tabs>
          <w:tab w:val="clear" w:pos="720"/>
          <w:tab w:val="num" w:pos="1080"/>
        </w:tabs>
        <w:spacing w:line="360" w:lineRule="auto"/>
        <w:ind w:left="1080"/>
        <w:jc w:val="both"/>
        <w:rPr>
          <w:rFonts w:ascii="Arial" w:hAnsi="Arial" w:cs="Arial"/>
        </w:rPr>
      </w:pPr>
      <w:r w:rsidRPr="00F506C9">
        <w:rPr>
          <w:rFonts w:ascii="Arial" w:hAnsi="Arial" w:cs="Arial"/>
        </w:rPr>
        <w:lastRenderedPageBreak/>
        <w:t xml:space="preserve"> Relacionar los contenidos de esta asignatura con las demás del plan de estudios para desarrollar una visión interdisciplinaria en el estudiante.</w:t>
      </w:r>
      <w:r w:rsidRPr="00F506C9">
        <w:rPr>
          <w:rFonts w:ascii="Arial" w:hAnsi="Arial" w:cs="Arial"/>
          <w:i/>
          <w:color w:val="993300"/>
          <w:u w:val="single"/>
          <w:lang w:val="es-ES_tradnl"/>
        </w:rPr>
        <w:t xml:space="preserve"> </w:t>
      </w:r>
    </w:p>
    <w:p w:rsidR="005D5DA3" w:rsidRPr="00A53C00" w:rsidRDefault="00270E43" w:rsidP="0059061C">
      <w:pPr>
        <w:numPr>
          <w:ilvl w:val="0"/>
          <w:numId w:val="23"/>
        </w:numPr>
        <w:tabs>
          <w:tab w:val="clear" w:pos="720"/>
          <w:tab w:val="num" w:pos="1080"/>
        </w:tabs>
        <w:spacing w:line="360" w:lineRule="auto"/>
        <w:ind w:left="1080"/>
        <w:jc w:val="both"/>
        <w:rPr>
          <w:rFonts w:ascii="Arial" w:hAnsi="Arial" w:cs="Arial"/>
        </w:rPr>
      </w:pPr>
      <w:r>
        <w:rPr>
          <w:rFonts w:ascii="Arial" w:hAnsi="Arial" w:cs="Arial"/>
        </w:rPr>
        <w:t>Generar proyectos de auditoría como base para futuros proyectos de residencias profesionales.</w:t>
      </w:r>
    </w:p>
    <w:p w:rsidR="005D5DA3" w:rsidRDefault="005D5DA3" w:rsidP="0059061C">
      <w:pPr>
        <w:jc w:val="both"/>
        <w:rPr>
          <w:rFonts w:ascii="Arial" w:hAnsi="Arial" w:cs="Arial"/>
          <w:b/>
        </w:rPr>
      </w:pPr>
    </w:p>
    <w:p w:rsidR="005D5DA3" w:rsidRDefault="005D5DA3" w:rsidP="0059061C">
      <w:pPr>
        <w:jc w:val="both"/>
        <w:rPr>
          <w:rFonts w:ascii="Arial" w:hAnsi="Arial" w:cs="Arial"/>
          <w:b/>
        </w:rPr>
      </w:pPr>
    </w:p>
    <w:p w:rsidR="00E0366D" w:rsidRPr="00480742" w:rsidRDefault="003D2C52" w:rsidP="0059061C">
      <w:pPr>
        <w:jc w:val="both"/>
        <w:rPr>
          <w:rFonts w:ascii="Arial" w:hAnsi="Arial" w:cs="Arial"/>
          <w:b/>
        </w:rPr>
      </w:pPr>
      <w:r w:rsidRPr="00480742">
        <w:rPr>
          <w:rFonts w:ascii="Arial" w:hAnsi="Arial" w:cs="Arial"/>
          <w:b/>
        </w:rPr>
        <w:t>9</w:t>
      </w:r>
      <w:r w:rsidR="00E0366D" w:rsidRPr="00480742">
        <w:rPr>
          <w:rFonts w:ascii="Arial" w:hAnsi="Arial" w:cs="Arial"/>
          <w:b/>
        </w:rPr>
        <w:t>.- SUGERENCIAS DE EVALUACIÓN</w:t>
      </w:r>
    </w:p>
    <w:p w:rsidR="00762982" w:rsidRPr="00480742" w:rsidRDefault="00762982" w:rsidP="0059061C">
      <w:pPr>
        <w:jc w:val="both"/>
        <w:rPr>
          <w:rFonts w:ascii="Arial" w:hAnsi="Arial" w:cs="Arial"/>
          <w:b/>
        </w:rPr>
      </w:pPr>
    </w:p>
    <w:p w:rsidR="00223485" w:rsidRPr="00F506C9" w:rsidRDefault="00223485" w:rsidP="00223485">
      <w:pPr>
        <w:spacing w:line="360" w:lineRule="auto"/>
        <w:ind w:left="360"/>
        <w:jc w:val="both"/>
        <w:rPr>
          <w:rFonts w:ascii="Arial" w:hAnsi="Arial" w:cs="Arial"/>
        </w:rPr>
      </w:pPr>
      <w:r w:rsidRPr="00F506C9">
        <w:rPr>
          <w:rFonts w:ascii="Arial" w:hAnsi="Arial" w:cs="Arial"/>
        </w:rPr>
        <w:t>La evaluación de la asignatura se hará con base en siguiente desempeño:</w:t>
      </w:r>
    </w:p>
    <w:p w:rsidR="00223485" w:rsidRPr="00F506C9" w:rsidRDefault="00223485" w:rsidP="00223485">
      <w:pPr>
        <w:spacing w:line="360" w:lineRule="auto"/>
        <w:ind w:left="360"/>
        <w:jc w:val="both"/>
        <w:rPr>
          <w:rFonts w:ascii="Arial" w:hAnsi="Arial" w:cs="Arial"/>
        </w:rPr>
      </w:pP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sidRPr="00F506C9">
        <w:rPr>
          <w:rFonts w:ascii="Arial" w:hAnsi="Arial" w:cs="Arial"/>
        </w:rPr>
        <w:t>Líneas del tiempo de los antecedentes de la auditoría</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C</w:t>
      </w:r>
      <w:r w:rsidRPr="00F506C9">
        <w:rPr>
          <w:rFonts w:ascii="Arial" w:hAnsi="Arial" w:cs="Arial"/>
        </w:rPr>
        <w:t>uestionarios y cédulas</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 xml:space="preserve">Listado </w:t>
      </w:r>
      <w:r w:rsidRPr="00F506C9">
        <w:rPr>
          <w:rFonts w:ascii="Arial" w:hAnsi="Arial" w:cs="Arial"/>
        </w:rPr>
        <w:t>de criterios de auditoría y reporte de bitácora</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P</w:t>
      </w:r>
      <w:r w:rsidRPr="00F506C9">
        <w:rPr>
          <w:rFonts w:ascii="Arial" w:hAnsi="Arial" w:cs="Arial"/>
        </w:rPr>
        <w:t>resentación de ensayos</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M</w:t>
      </w:r>
      <w:r w:rsidRPr="00F506C9">
        <w:rPr>
          <w:rFonts w:ascii="Arial" w:hAnsi="Arial" w:cs="Arial"/>
        </w:rPr>
        <w:t>apas conceptuales</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R</w:t>
      </w:r>
      <w:r w:rsidRPr="00F506C9">
        <w:rPr>
          <w:rFonts w:ascii="Arial" w:hAnsi="Arial" w:cs="Arial"/>
        </w:rPr>
        <w:t>eportes de investigación</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sidRPr="00F506C9">
        <w:rPr>
          <w:rFonts w:ascii="Arial" w:hAnsi="Arial" w:cs="Arial"/>
        </w:rPr>
        <w:t>Uso de software en la presentación de trabajos</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T</w:t>
      </w:r>
      <w:r w:rsidRPr="00F506C9">
        <w:rPr>
          <w:rFonts w:ascii="Arial" w:hAnsi="Arial" w:cs="Arial"/>
        </w:rPr>
        <w:t>ablas comparativas y de gráficos</w:t>
      </w:r>
    </w:p>
    <w:p w:rsidR="00223485" w:rsidRPr="00F506C9" w:rsidRDefault="00223485" w:rsidP="00223485">
      <w:pPr>
        <w:numPr>
          <w:ilvl w:val="0"/>
          <w:numId w:val="7"/>
        </w:numPr>
        <w:tabs>
          <w:tab w:val="clear" w:pos="720"/>
          <w:tab w:val="num" w:pos="1080"/>
        </w:tabs>
        <w:spacing w:line="360" w:lineRule="auto"/>
        <w:ind w:left="1080"/>
        <w:jc w:val="both"/>
        <w:rPr>
          <w:rFonts w:ascii="Arial" w:hAnsi="Arial" w:cs="Arial"/>
        </w:rPr>
      </w:pPr>
      <w:r>
        <w:rPr>
          <w:rFonts w:ascii="Arial" w:hAnsi="Arial" w:cs="Arial"/>
        </w:rPr>
        <w:t>Di</w:t>
      </w:r>
      <w:r w:rsidRPr="00F506C9">
        <w:rPr>
          <w:rFonts w:ascii="Arial" w:hAnsi="Arial" w:cs="Arial"/>
        </w:rPr>
        <w:t>scusión grupal de resultados</w:t>
      </w:r>
    </w:p>
    <w:p w:rsidR="00223485" w:rsidRDefault="00223485" w:rsidP="00223485">
      <w:pPr>
        <w:numPr>
          <w:ilvl w:val="0"/>
          <w:numId w:val="7"/>
        </w:numPr>
        <w:tabs>
          <w:tab w:val="clear" w:pos="720"/>
          <w:tab w:val="num" w:pos="1080"/>
        </w:tabs>
        <w:spacing w:line="360" w:lineRule="auto"/>
        <w:ind w:left="1080"/>
        <w:jc w:val="both"/>
        <w:rPr>
          <w:rFonts w:ascii="Arial" w:hAnsi="Arial" w:cs="Arial"/>
        </w:rPr>
      </w:pPr>
      <w:r w:rsidRPr="00F506C9">
        <w:rPr>
          <w:rFonts w:ascii="Arial" w:hAnsi="Arial" w:cs="Arial"/>
        </w:rPr>
        <w:t>Redacción y presentación de informes</w:t>
      </w:r>
    </w:p>
    <w:p w:rsidR="000670C7" w:rsidRDefault="00223485" w:rsidP="00223485">
      <w:pPr>
        <w:numPr>
          <w:ilvl w:val="0"/>
          <w:numId w:val="7"/>
        </w:numPr>
        <w:tabs>
          <w:tab w:val="clear" w:pos="720"/>
          <w:tab w:val="num" w:pos="1080"/>
        </w:tabs>
        <w:spacing w:line="360" w:lineRule="auto"/>
        <w:ind w:left="1080"/>
        <w:jc w:val="both"/>
        <w:rPr>
          <w:rFonts w:ascii="Arial" w:hAnsi="Arial" w:cs="Arial"/>
        </w:rPr>
      </w:pPr>
      <w:r w:rsidRPr="00223485">
        <w:rPr>
          <w:rFonts w:ascii="Arial" w:hAnsi="Arial" w:cs="Arial"/>
        </w:rPr>
        <w:t>Reporte de exposiciones individuales y/o grupales</w:t>
      </w:r>
    </w:p>
    <w:p w:rsidR="006A1653" w:rsidRDefault="006A1653" w:rsidP="00223485">
      <w:pPr>
        <w:spacing w:line="360" w:lineRule="auto"/>
        <w:ind w:left="1080"/>
        <w:jc w:val="both"/>
        <w:rPr>
          <w:rFonts w:ascii="Arial" w:hAnsi="Arial" w:cs="Arial"/>
        </w:rPr>
      </w:pPr>
    </w:p>
    <w:p w:rsidR="006A1653" w:rsidRPr="00223485" w:rsidRDefault="006A1653" w:rsidP="00223485">
      <w:pPr>
        <w:spacing w:line="360" w:lineRule="auto"/>
        <w:ind w:left="1080"/>
        <w:jc w:val="both"/>
        <w:rPr>
          <w:rFonts w:ascii="Arial" w:hAnsi="Arial" w:cs="Arial"/>
        </w:rPr>
      </w:pPr>
    </w:p>
    <w:p w:rsidR="00E0366D" w:rsidRPr="00480742" w:rsidRDefault="003D2C52" w:rsidP="0059061C">
      <w:pPr>
        <w:jc w:val="both"/>
        <w:rPr>
          <w:rFonts w:ascii="Arial" w:hAnsi="Arial" w:cs="Arial"/>
          <w:b/>
          <w:bCs/>
        </w:rPr>
      </w:pPr>
      <w:r w:rsidRPr="00480742">
        <w:rPr>
          <w:rFonts w:ascii="Arial" w:hAnsi="Arial" w:cs="Arial"/>
          <w:b/>
          <w:bCs/>
        </w:rPr>
        <w:t>10</w:t>
      </w:r>
      <w:r w:rsidR="00E0366D" w:rsidRPr="00480742">
        <w:rPr>
          <w:rFonts w:ascii="Arial" w:hAnsi="Arial" w:cs="Arial"/>
          <w:b/>
          <w:bCs/>
        </w:rPr>
        <w:t>.- UNIDADES DE APRENDIZAJE</w:t>
      </w:r>
      <w:r w:rsidR="002736C1" w:rsidRPr="00480742">
        <w:rPr>
          <w:rFonts w:ascii="Arial" w:hAnsi="Arial" w:cs="Arial"/>
          <w:b/>
          <w:bCs/>
        </w:rPr>
        <w:t xml:space="preserve">   </w:t>
      </w:r>
    </w:p>
    <w:p w:rsidR="00E0366D" w:rsidRPr="00480742" w:rsidRDefault="00E0366D" w:rsidP="0059061C">
      <w:pPr>
        <w:jc w:val="both"/>
        <w:rPr>
          <w:rFonts w:ascii="Arial" w:hAnsi="Arial" w:cs="Arial"/>
          <w:b/>
          <w:bCs/>
        </w:rPr>
      </w:pPr>
    </w:p>
    <w:p w:rsidR="00A32379" w:rsidRPr="00480742" w:rsidRDefault="00E0366D" w:rsidP="00A32379">
      <w:pPr>
        <w:ind w:left="290"/>
        <w:rPr>
          <w:rFonts w:ascii="Arial" w:hAnsi="Arial" w:cs="Arial"/>
        </w:rPr>
      </w:pPr>
      <w:r w:rsidRPr="00480742">
        <w:rPr>
          <w:rFonts w:ascii="Arial" w:hAnsi="Arial" w:cs="Arial"/>
          <w:b/>
          <w:bCs/>
          <w:lang w:eastAsia="es-MX"/>
        </w:rPr>
        <w:t xml:space="preserve">Unidad 1: </w:t>
      </w:r>
      <w:r w:rsidR="00B3597C">
        <w:rPr>
          <w:rFonts w:ascii="Arial" w:hAnsi="Arial" w:cs="Arial"/>
          <w:b/>
        </w:rPr>
        <w:t>Generalidades de Auditoría</w:t>
      </w:r>
    </w:p>
    <w:p w:rsidR="00E0366D" w:rsidRPr="00480742" w:rsidRDefault="00E0366D" w:rsidP="0059061C">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53"/>
        <w:gridCol w:w="5156"/>
      </w:tblGrid>
      <w:tr w:rsidR="00122E87" w:rsidRPr="00480742">
        <w:trPr>
          <w:jc w:val="center"/>
        </w:trPr>
        <w:tc>
          <w:tcPr>
            <w:tcW w:w="3953" w:type="dxa"/>
            <w:tcBorders>
              <w:top w:val="single" w:sz="4" w:space="0" w:color="auto"/>
              <w:left w:val="single" w:sz="4" w:space="0" w:color="auto"/>
              <w:bottom w:val="single" w:sz="4" w:space="0" w:color="auto"/>
              <w:right w:val="single" w:sz="4" w:space="0" w:color="auto"/>
            </w:tcBorders>
            <w:vAlign w:val="center"/>
          </w:tcPr>
          <w:p w:rsidR="00F10DB0" w:rsidRPr="00480742" w:rsidRDefault="00F54C35" w:rsidP="00A560C8">
            <w:pPr>
              <w:rPr>
                <w:rFonts w:ascii="Arial" w:hAnsi="Arial" w:cs="Arial"/>
                <w:b/>
                <w:bCs/>
              </w:rPr>
            </w:pPr>
            <w:r w:rsidRPr="00480742">
              <w:rPr>
                <w:rFonts w:ascii="Arial" w:hAnsi="Arial" w:cs="Arial"/>
                <w:b/>
                <w:bCs/>
              </w:rPr>
              <w:t>Competencia específica a desarrollar</w:t>
            </w:r>
          </w:p>
        </w:tc>
        <w:tc>
          <w:tcPr>
            <w:tcW w:w="5156" w:type="dxa"/>
            <w:tcBorders>
              <w:top w:val="single" w:sz="4" w:space="0" w:color="auto"/>
              <w:left w:val="single" w:sz="4" w:space="0" w:color="auto"/>
              <w:bottom w:val="single" w:sz="4" w:space="0" w:color="auto"/>
              <w:right w:val="single" w:sz="4" w:space="0" w:color="auto"/>
            </w:tcBorders>
            <w:vAlign w:val="center"/>
          </w:tcPr>
          <w:p w:rsidR="00122E87" w:rsidRPr="00480742" w:rsidRDefault="00122E87" w:rsidP="00A560C8">
            <w:pPr>
              <w:rPr>
                <w:rFonts w:ascii="Arial" w:hAnsi="Arial" w:cs="Arial"/>
                <w:b/>
                <w:bCs/>
              </w:rPr>
            </w:pPr>
            <w:r w:rsidRPr="00480742">
              <w:rPr>
                <w:rFonts w:ascii="Arial" w:hAnsi="Arial" w:cs="Arial"/>
                <w:b/>
                <w:bCs/>
              </w:rPr>
              <w:t>Actividades de Aprendizaje</w:t>
            </w:r>
          </w:p>
        </w:tc>
      </w:tr>
      <w:tr w:rsidR="00122E87" w:rsidRPr="00480742">
        <w:trPr>
          <w:jc w:val="center"/>
        </w:trPr>
        <w:tc>
          <w:tcPr>
            <w:tcW w:w="3953" w:type="dxa"/>
            <w:tcBorders>
              <w:top w:val="single" w:sz="4" w:space="0" w:color="auto"/>
              <w:left w:val="single" w:sz="4" w:space="0" w:color="auto"/>
              <w:bottom w:val="single" w:sz="4" w:space="0" w:color="auto"/>
              <w:right w:val="single" w:sz="4" w:space="0" w:color="auto"/>
            </w:tcBorders>
          </w:tcPr>
          <w:p w:rsidR="00B3597C" w:rsidRPr="00480742" w:rsidRDefault="006D2B2D" w:rsidP="006D2B2D">
            <w:pPr>
              <w:pStyle w:val="ListParagraph"/>
              <w:autoSpaceDE w:val="0"/>
              <w:autoSpaceDN w:val="0"/>
              <w:adjustRightInd w:val="0"/>
              <w:spacing w:line="276" w:lineRule="auto"/>
              <w:ind w:left="0"/>
              <w:rPr>
                <w:rFonts w:ascii="Arial" w:hAnsi="Arial" w:cs="Arial"/>
                <w:color w:val="000000"/>
              </w:rPr>
            </w:pPr>
            <w:r>
              <w:rPr>
                <w:rFonts w:ascii="Arial" w:hAnsi="Arial" w:cs="Arial"/>
                <w:color w:val="000000"/>
              </w:rPr>
              <w:t>Interpretar y analizar antecedentes, conceptos y definiciones, así como también los alcances de la auditoría administrativa para poder desarrollarse en el ámbito empresarial.</w:t>
            </w:r>
          </w:p>
          <w:p w:rsidR="00122E87" w:rsidRPr="00480742" w:rsidRDefault="00122E87" w:rsidP="006D2B2D">
            <w:pPr>
              <w:pStyle w:val="ListParagraph"/>
              <w:autoSpaceDE w:val="0"/>
              <w:autoSpaceDN w:val="0"/>
              <w:adjustRightInd w:val="0"/>
              <w:spacing w:line="276" w:lineRule="auto"/>
              <w:ind w:left="0"/>
              <w:rPr>
                <w:rFonts w:ascii="Arial" w:hAnsi="Arial" w:cs="Arial"/>
                <w:color w:val="FF0000"/>
              </w:rPr>
            </w:pPr>
          </w:p>
        </w:tc>
        <w:tc>
          <w:tcPr>
            <w:tcW w:w="5156" w:type="dxa"/>
            <w:tcBorders>
              <w:top w:val="single" w:sz="4" w:space="0" w:color="auto"/>
              <w:left w:val="single" w:sz="4" w:space="0" w:color="auto"/>
              <w:bottom w:val="single" w:sz="4" w:space="0" w:color="auto"/>
              <w:right w:val="single" w:sz="4" w:space="0" w:color="auto"/>
            </w:tcBorders>
          </w:tcPr>
          <w:p w:rsidR="00B3597C" w:rsidRPr="00480742" w:rsidRDefault="00B3597C" w:rsidP="00B3597C">
            <w:pPr>
              <w:numPr>
                <w:ilvl w:val="0"/>
                <w:numId w:val="15"/>
              </w:numPr>
              <w:jc w:val="both"/>
              <w:rPr>
                <w:rFonts w:ascii="Arial" w:hAnsi="Arial" w:cs="Arial"/>
              </w:rPr>
            </w:pPr>
            <w:r w:rsidRPr="00480742">
              <w:rPr>
                <w:rFonts w:ascii="Arial" w:hAnsi="Arial" w:cs="Arial"/>
              </w:rPr>
              <w:lastRenderedPageBreak/>
              <w:t>Investigar el origen y ev</w:t>
            </w:r>
            <w:r>
              <w:rPr>
                <w:rFonts w:ascii="Arial" w:hAnsi="Arial" w:cs="Arial"/>
              </w:rPr>
              <w:t>olución de la Auditoría Administrativa.</w:t>
            </w:r>
          </w:p>
          <w:p w:rsidR="00B3597C" w:rsidRDefault="00B3597C" w:rsidP="00B3597C">
            <w:pPr>
              <w:numPr>
                <w:ilvl w:val="0"/>
                <w:numId w:val="15"/>
              </w:numPr>
              <w:jc w:val="both"/>
              <w:rPr>
                <w:rFonts w:ascii="Arial" w:hAnsi="Arial" w:cs="Arial"/>
              </w:rPr>
            </w:pPr>
            <w:r w:rsidRPr="00480742">
              <w:rPr>
                <w:rFonts w:ascii="Arial" w:hAnsi="Arial" w:cs="Arial"/>
              </w:rPr>
              <w:t>Elaborar un mapa</w:t>
            </w:r>
            <w:r>
              <w:rPr>
                <w:rFonts w:ascii="Arial" w:hAnsi="Arial" w:cs="Arial"/>
              </w:rPr>
              <w:t xml:space="preserve"> conceptual sobre el origen y enfoques de la Auditoría Administrativa.</w:t>
            </w:r>
          </w:p>
          <w:p w:rsidR="00B3597C" w:rsidRPr="000B2117" w:rsidRDefault="00B3597C" w:rsidP="00B3597C">
            <w:pPr>
              <w:numPr>
                <w:ilvl w:val="0"/>
                <w:numId w:val="15"/>
              </w:numPr>
              <w:jc w:val="both"/>
              <w:rPr>
                <w:rFonts w:ascii="Arial" w:hAnsi="Arial" w:cs="Arial"/>
              </w:rPr>
            </w:pPr>
            <w:r w:rsidRPr="00480742">
              <w:rPr>
                <w:rFonts w:ascii="Arial" w:hAnsi="Arial" w:cs="Arial"/>
              </w:rPr>
              <w:t xml:space="preserve">Investigar el </w:t>
            </w:r>
            <w:r w:rsidR="006A1653">
              <w:rPr>
                <w:rFonts w:ascii="Arial" w:hAnsi="Arial" w:cs="Arial"/>
              </w:rPr>
              <w:t>alcance de la Auditorí</w:t>
            </w:r>
            <w:r>
              <w:rPr>
                <w:rFonts w:ascii="Arial" w:hAnsi="Arial" w:cs="Arial"/>
              </w:rPr>
              <w:t>a administrativa.</w:t>
            </w:r>
          </w:p>
          <w:p w:rsidR="00B3597C" w:rsidRPr="00480742" w:rsidRDefault="00B3597C" w:rsidP="00B3597C">
            <w:pPr>
              <w:numPr>
                <w:ilvl w:val="0"/>
                <w:numId w:val="15"/>
              </w:numPr>
              <w:jc w:val="both"/>
              <w:rPr>
                <w:rFonts w:ascii="Arial" w:hAnsi="Arial" w:cs="Arial"/>
              </w:rPr>
            </w:pPr>
            <w:r w:rsidRPr="00480742">
              <w:rPr>
                <w:rFonts w:ascii="Arial" w:hAnsi="Arial" w:cs="Arial"/>
              </w:rPr>
              <w:lastRenderedPageBreak/>
              <w:t>Exponer los resultados de la investigación anterior propiciando las conclusiones del tema.</w:t>
            </w:r>
          </w:p>
          <w:p w:rsidR="00B3597C" w:rsidRPr="000B2117" w:rsidRDefault="00B3597C" w:rsidP="00B3597C">
            <w:pPr>
              <w:numPr>
                <w:ilvl w:val="0"/>
                <w:numId w:val="15"/>
              </w:numPr>
              <w:jc w:val="both"/>
              <w:rPr>
                <w:rFonts w:ascii="Arial" w:hAnsi="Arial" w:cs="Arial"/>
              </w:rPr>
            </w:pPr>
            <w:r w:rsidRPr="00480742">
              <w:rPr>
                <w:rFonts w:ascii="Arial" w:hAnsi="Arial" w:cs="Arial"/>
              </w:rPr>
              <w:t>Propiciar el uso de las tecnologías de la información para la realización de la investigación.</w:t>
            </w:r>
          </w:p>
          <w:p w:rsidR="00B3597C" w:rsidRDefault="00B3597C" w:rsidP="00B3597C">
            <w:pPr>
              <w:numPr>
                <w:ilvl w:val="0"/>
                <w:numId w:val="15"/>
              </w:numPr>
              <w:jc w:val="both"/>
              <w:rPr>
                <w:rFonts w:ascii="Arial" w:hAnsi="Arial" w:cs="Arial"/>
              </w:rPr>
            </w:pPr>
            <w:r w:rsidRPr="008536EB">
              <w:rPr>
                <w:rFonts w:ascii="Arial" w:hAnsi="Arial" w:cs="Arial"/>
              </w:rPr>
              <w:t xml:space="preserve">Realizar una </w:t>
            </w:r>
            <w:r>
              <w:rPr>
                <w:rFonts w:ascii="Arial" w:hAnsi="Arial" w:cs="Arial"/>
              </w:rPr>
              <w:t>investigación sobre el perfil del auditor, la responsabilidad y ética que conlleva el realizar una auditoría.</w:t>
            </w:r>
          </w:p>
          <w:p w:rsidR="00B3597C" w:rsidRDefault="00B3597C" w:rsidP="00B3597C">
            <w:pPr>
              <w:numPr>
                <w:ilvl w:val="0"/>
                <w:numId w:val="15"/>
              </w:numPr>
              <w:jc w:val="both"/>
              <w:rPr>
                <w:rFonts w:ascii="Arial" w:hAnsi="Arial" w:cs="Arial"/>
              </w:rPr>
            </w:pPr>
            <w:r>
              <w:rPr>
                <w:rFonts w:ascii="Arial" w:hAnsi="Arial" w:cs="Arial"/>
              </w:rPr>
              <w:t>Discutir en mesas redondas, sobre el tema anterior.</w:t>
            </w:r>
          </w:p>
          <w:p w:rsidR="00B3597C" w:rsidRDefault="00B3597C" w:rsidP="00B3597C">
            <w:pPr>
              <w:numPr>
                <w:ilvl w:val="0"/>
                <w:numId w:val="15"/>
              </w:numPr>
              <w:jc w:val="both"/>
              <w:rPr>
                <w:rFonts w:ascii="Arial" w:hAnsi="Arial" w:cs="Arial"/>
              </w:rPr>
            </w:pPr>
            <w:r>
              <w:rPr>
                <w:rFonts w:ascii="Arial" w:hAnsi="Arial" w:cs="Arial"/>
              </w:rPr>
              <w:t>Preparar un cuadro sinóptico del marco general de la auditoría administrativa y su campo de acción.</w:t>
            </w:r>
          </w:p>
          <w:p w:rsidR="00B3597C" w:rsidRDefault="00B3597C" w:rsidP="00B3597C">
            <w:pPr>
              <w:numPr>
                <w:ilvl w:val="0"/>
                <w:numId w:val="15"/>
              </w:numPr>
              <w:jc w:val="both"/>
              <w:rPr>
                <w:rFonts w:ascii="Arial" w:hAnsi="Arial" w:cs="Arial"/>
              </w:rPr>
            </w:pPr>
            <w:r>
              <w:rPr>
                <w:rFonts w:ascii="Arial" w:hAnsi="Arial" w:cs="Arial"/>
              </w:rPr>
              <w:t>Investigar en equipo los métodos  para la realización de una Auditoría Administrativa, así como sus ventajas y sus desventajas en su aplicación.</w:t>
            </w:r>
          </w:p>
          <w:p w:rsidR="00B3597C" w:rsidRPr="008536EB" w:rsidRDefault="00B3597C" w:rsidP="00B3597C">
            <w:pPr>
              <w:numPr>
                <w:ilvl w:val="0"/>
                <w:numId w:val="15"/>
              </w:numPr>
              <w:jc w:val="both"/>
              <w:rPr>
                <w:rFonts w:ascii="Arial" w:hAnsi="Arial" w:cs="Arial"/>
              </w:rPr>
            </w:pPr>
            <w:r>
              <w:rPr>
                <w:rFonts w:ascii="Arial" w:hAnsi="Arial" w:cs="Arial"/>
              </w:rPr>
              <w:t>Presentar los resultados de la investigación anterior y exponerlo en clase.</w:t>
            </w:r>
          </w:p>
          <w:p w:rsidR="007D4E1C" w:rsidRPr="00B3597C" w:rsidRDefault="007D4E1C" w:rsidP="00B3597C">
            <w:pPr>
              <w:pStyle w:val="ListParagraph"/>
              <w:ind w:left="0"/>
              <w:rPr>
                <w:rFonts w:ascii="Arial" w:hAnsi="Arial" w:cs="Arial"/>
                <w:lang w:val="es-MX"/>
              </w:rPr>
            </w:pPr>
          </w:p>
        </w:tc>
      </w:tr>
    </w:tbl>
    <w:p w:rsidR="007D4E1C" w:rsidRPr="00480742" w:rsidRDefault="007D4E1C" w:rsidP="0059061C">
      <w:pPr>
        <w:jc w:val="both"/>
        <w:rPr>
          <w:rFonts w:ascii="Arial" w:hAnsi="Arial" w:cs="Arial"/>
          <w:b/>
          <w:bCs/>
        </w:rPr>
      </w:pPr>
    </w:p>
    <w:p w:rsidR="007D4E1C" w:rsidRPr="00480742" w:rsidRDefault="007D4E1C" w:rsidP="0059061C">
      <w:pPr>
        <w:jc w:val="both"/>
        <w:rPr>
          <w:rFonts w:ascii="Arial" w:hAnsi="Arial" w:cs="Arial"/>
          <w:b/>
          <w:bCs/>
        </w:rPr>
      </w:pPr>
    </w:p>
    <w:p w:rsidR="00D10A30" w:rsidRPr="00480742" w:rsidRDefault="00E0366D" w:rsidP="0059061C">
      <w:pPr>
        <w:jc w:val="both"/>
        <w:rPr>
          <w:rFonts w:ascii="Arial" w:hAnsi="Arial" w:cs="Arial"/>
        </w:rPr>
      </w:pPr>
      <w:r w:rsidRPr="00480742">
        <w:rPr>
          <w:rFonts w:ascii="Arial" w:hAnsi="Arial" w:cs="Arial"/>
          <w:b/>
          <w:bCs/>
          <w:lang w:eastAsia="es-MX"/>
        </w:rPr>
        <w:t>U</w:t>
      </w:r>
      <w:r w:rsidR="000670C7" w:rsidRPr="00480742">
        <w:rPr>
          <w:rFonts w:ascii="Arial" w:hAnsi="Arial" w:cs="Arial"/>
          <w:b/>
          <w:bCs/>
          <w:lang w:eastAsia="es-MX"/>
        </w:rPr>
        <w:t>nidad</w:t>
      </w:r>
      <w:r w:rsidRPr="00480742">
        <w:rPr>
          <w:rFonts w:ascii="Arial" w:hAnsi="Arial" w:cs="Arial"/>
          <w:b/>
          <w:bCs/>
          <w:lang w:eastAsia="es-MX"/>
        </w:rPr>
        <w:t xml:space="preserve"> 2: </w:t>
      </w:r>
      <w:r w:rsidR="00EE678F">
        <w:rPr>
          <w:rFonts w:ascii="Arial" w:hAnsi="Arial" w:cs="Arial"/>
          <w:b/>
          <w:bCs/>
          <w:lang w:eastAsia="es-MX"/>
        </w:rPr>
        <w:t>Proceso de la Auditoría</w:t>
      </w:r>
    </w:p>
    <w:p w:rsidR="00E0366D" w:rsidRPr="00480742" w:rsidRDefault="00E0366D" w:rsidP="0059061C">
      <w:pPr>
        <w:jc w:val="both"/>
        <w:rPr>
          <w:rFonts w:ascii="Arial" w:hAnsi="Arial" w:cs="Arial"/>
          <w:b/>
          <w:bCs/>
        </w:rPr>
      </w:pPr>
    </w:p>
    <w:tbl>
      <w:tblPr>
        <w:tblW w:w="0" w:type="auto"/>
        <w:jc w:val="center"/>
        <w:tblInd w:w="-1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99"/>
        <w:gridCol w:w="5354"/>
      </w:tblGrid>
      <w:tr w:rsidR="00122E87" w:rsidRPr="00480742">
        <w:trPr>
          <w:jc w:val="center"/>
        </w:trPr>
        <w:tc>
          <w:tcPr>
            <w:tcW w:w="3999" w:type="dxa"/>
            <w:tcBorders>
              <w:top w:val="single" w:sz="4" w:space="0" w:color="auto"/>
              <w:left w:val="single" w:sz="4" w:space="0" w:color="auto"/>
              <w:bottom w:val="single" w:sz="4" w:space="0" w:color="auto"/>
              <w:right w:val="single" w:sz="4" w:space="0" w:color="auto"/>
            </w:tcBorders>
            <w:vAlign w:val="center"/>
          </w:tcPr>
          <w:p w:rsidR="00122E87" w:rsidRPr="00480742" w:rsidRDefault="00F54C35" w:rsidP="00A560C8">
            <w:pPr>
              <w:rPr>
                <w:rFonts w:ascii="Arial" w:hAnsi="Arial" w:cs="Arial"/>
                <w:b/>
                <w:bCs/>
              </w:rPr>
            </w:pPr>
            <w:r w:rsidRPr="00480742">
              <w:rPr>
                <w:rFonts w:ascii="Arial" w:hAnsi="Arial" w:cs="Arial"/>
                <w:b/>
                <w:bCs/>
              </w:rPr>
              <w:t>Competencia específica a desarrollar</w:t>
            </w:r>
          </w:p>
        </w:tc>
        <w:tc>
          <w:tcPr>
            <w:tcW w:w="5354" w:type="dxa"/>
            <w:tcBorders>
              <w:top w:val="single" w:sz="4" w:space="0" w:color="auto"/>
              <w:left w:val="single" w:sz="4" w:space="0" w:color="auto"/>
              <w:bottom w:val="single" w:sz="4" w:space="0" w:color="auto"/>
              <w:right w:val="single" w:sz="4" w:space="0" w:color="auto"/>
            </w:tcBorders>
            <w:vAlign w:val="center"/>
          </w:tcPr>
          <w:p w:rsidR="00122E87" w:rsidRPr="00480742" w:rsidRDefault="00122E87" w:rsidP="00A560C8">
            <w:pPr>
              <w:rPr>
                <w:rFonts w:ascii="Arial" w:hAnsi="Arial" w:cs="Arial"/>
                <w:b/>
                <w:bCs/>
              </w:rPr>
            </w:pPr>
            <w:r w:rsidRPr="00480742">
              <w:rPr>
                <w:rFonts w:ascii="Arial" w:hAnsi="Arial" w:cs="Arial"/>
                <w:b/>
                <w:bCs/>
              </w:rPr>
              <w:t>Actividades de Aprendizaje</w:t>
            </w:r>
          </w:p>
        </w:tc>
      </w:tr>
      <w:tr w:rsidR="00F91D35" w:rsidRPr="00480742">
        <w:trPr>
          <w:jc w:val="center"/>
        </w:trPr>
        <w:tc>
          <w:tcPr>
            <w:tcW w:w="3999" w:type="dxa"/>
            <w:tcBorders>
              <w:top w:val="single" w:sz="4" w:space="0" w:color="auto"/>
              <w:left w:val="single" w:sz="4" w:space="0" w:color="auto"/>
              <w:bottom w:val="single" w:sz="4" w:space="0" w:color="auto"/>
              <w:right w:val="single" w:sz="4" w:space="0" w:color="auto"/>
            </w:tcBorders>
          </w:tcPr>
          <w:p w:rsidR="00EE678F" w:rsidRDefault="006D2B2D" w:rsidP="00EE678F">
            <w:pPr>
              <w:pStyle w:val="ListParagraph"/>
              <w:autoSpaceDE w:val="0"/>
              <w:autoSpaceDN w:val="0"/>
              <w:adjustRightInd w:val="0"/>
              <w:spacing w:line="276" w:lineRule="auto"/>
              <w:ind w:left="0"/>
              <w:jc w:val="both"/>
              <w:rPr>
                <w:rFonts w:ascii="Arial" w:hAnsi="Arial" w:cs="Arial"/>
                <w:color w:val="000000"/>
              </w:rPr>
            </w:pPr>
            <w:r>
              <w:rPr>
                <w:rFonts w:ascii="Arial" w:hAnsi="Arial" w:cs="Arial"/>
                <w:color w:val="000000"/>
              </w:rPr>
              <w:t xml:space="preserve"> I</w:t>
            </w:r>
            <w:r w:rsidR="00EE678F" w:rsidRPr="00480742">
              <w:rPr>
                <w:rFonts w:ascii="Arial" w:hAnsi="Arial" w:cs="Arial"/>
                <w:color w:val="000000"/>
              </w:rPr>
              <w:t xml:space="preserve">dentificar el </w:t>
            </w:r>
            <w:r w:rsidR="00EE678F">
              <w:rPr>
                <w:rFonts w:ascii="Arial" w:hAnsi="Arial" w:cs="Arial"/>
                <w:color w:val="000000"/>
              </w:rPr>
              <w:t xml:space="preserve">proceso de la Auditoría Administrativa </w:t>
            </w:r>
            <w:r w:rsidR="00EE678F" w:rsidRPr="00480742">
              <w:rPr>
                <w:rFonts w:ascii="Arial" w:hAnsi="Arial" w:cs="Arial"/>
                <w:color w:val="000000"/>
              </w:rPr>
              <w:t xml:space="preserve">y </w:t>
            </w:r>
            <w:r w:rsidR="00EE678F">
              <w:rPr>
                <w:rFonts w:ascii="Arial" w:hAnsi="Arial" w:cs="Arial"/>
                <w:color w:val="000000"/>
              </w:rPr>
              <w:t>las técnicas utilizadas para la obtención de Información.</w:t>
            </w:r>
          </w:p>
          <w:p w:rsidR="00F91D35" w:rsidRPr="00EE678F" w:rsidRDefault="00F91D35" w:rsidP="002D5D15">
            <w:pPr>
              <w:rPr>
                <w:rFonts w:ascii="Arial" w:hAnsi="Arial" w:cs="Arial"/>
                <w:lang w:val="es-ES"/>
              </w:rPr>
            </w:pPr>
          </w:p>
          <w:p w:rsidR="00F91D35" w:rsidRPr="00480742" w:rsidRDefault="00F91D35" w:rsidP="002D5D15">
            <w:pPr>
              <w:rPr>
                <w:rFonts w:ascii="Arial" w:hAnsi="Arial" w:cs="Arial"/>
              </w:rPr>
            </w:pPr>
          </w:p>
          <w:p w:rsidR="00F91D35" w:rsidRPr="00480742" w:rsidRDefault="00F91D35" w:rsidP="002D5D15">
            <w:pPr>
              <w:rPr>
                <w:rFonts w:ascii="Arial" w:hAnsi="Arial" w:cs="Arial"/>
              </w:rPr>
            </w:pPr>
          </w:p>
          <w:p w:rsidR="00F91D35" w:rsidRPr="00480742" w:rsidRDefault="00F91D35" w:rsidP="002D5D15">
            <w:pPr>
              <w:rPr>
                <w:rFonts w:ascii="Arial" w:hAnsi="Arial" w:cs="Arial"/>
              </w:rPr>
            </w:pPr>
          </w:p>
          <w:p w:rsidR="00F91D35" w:rsidRPr="00480742" w:rsidRDefault="00F91D35" w:rsidP="002D5D15">
            <w:pPr>
              <w:rPr>
                <w:rFonts w:ascii="Arial" w:hAnsi="Arial" w:cs="Arial"/>
              </w:rPr>
            </w:pPr>
          </w:p>
          <w:p w:rsidR="00F91D35" w:rsidRPr="00480742" w:rsidRDefault="00F91D35" w:rsidP="002D5D15">
            <w:pPr>
              <w:rPr>
                <w:rFonts w:ascii="Arial" w:hAnsi="Arial" w:cs="Arial"/>
                <w:lang w:eastAsia="es-MX"/>
              </w:rPr>
            </w:pPr>
          </w:p>
        </w:tc>
        <w:tc>
          <w:tcPr>
            <w:tcW w:w="5354" w:type="dxa"/>
            <w:tcBorders>
              <w:top w:val="single" w:sz="4" w:space="0" w:color="auto"/>
              <w:left w:val="single" w:sz="4" w:space="0" w:color="auto"/>
              <w:bottom w:val="single" w:sz="4" w:space="0" w:color="auto"/>
              <w:right w:val="single" w:sz="4" w:space="0" w:color="auto"/>
            </w:tcBorders>
          </w:tcPr>
          <w:p w:rsidR="00EE678F" w:rsidRDefault="00EE678F" w:rsidP="00EE678F">
            <w:pPr>
              <w:numPr>
                <w:ilvl w:val="0"/>
                <w:numId w:val="15"/>
              </w:numPr>
              <w:jc w:val="both"/>
              <w:rPr>
                <w:rFonts w:ascii="Arial" w:hAnsi="Arial" w:cs="Arial"/>
              </w:rPr>
            </w:pPr>
            <w:r>
              <w:rPr>
                <w:rFonts w:ascii="Arial" w:hAnsi="Arial" w:cs="Arial"/>
              </w:rPr>
              <w:t>Elaborar propuesta técnica y programa de trabajo de empresa a Auditar para la preparación de proyecto de  auditoría.</w:t>
            </w:r>
          </w:p>
          <w:p w:rsidR="00EE678F" w:rsidRDefault="00F94FE4" w:rsidP="00EE678F">
            <w:pPr>
              <w:numPr>
                <w:ilvl w:val="0"/>
                <w:numId w:val="15"/>
              </w:numPr>
              <w:jc w:val="both"/>
              <w:rPr>
                <w:rFonts w:ascii="Arial" w:hAnsi="Arial" w:cs="Arial"/>
              </w:rPr>
            </w:pPr>
            <w:r>
              <w:rPr>
                <w:rFonts w:ascii="Arial" w:hAnsi="Arial" w:cs="Arial"/>
              </w:rPr>
              <w:t>Elaborar un mapa conceptual sobre</w:t>
            </w:r>
            <w:r w:rsidR="00EE678F">
              <w:rPr>
                <w:rFonts w:ascii="Arial" w:hAnsi="Arial" w:cs="Arial"/>
              </w:rPr>
              <w:t xml:space="preserve"> las técnicas de obtención de Información.</w:t>
            </w:r>
          </w:p>
          <w:p w:rsidR="00EE678F" w:rsidRDefault="00EE678F" w:rsidP="00EE678F">
            <w:pPr>
              <w:numPr>
                <w:ilvl w:val="0"/>
                <w:numId w:val="15"/>
              </w:numPr>
              <w:jc w:val="both"/>
              <w:rPr>
                <w:rFonts w:ascii="Arial" w:hAnsi="Arial" w:cs="Arial"/>
              </w:rPr>
            </w:pPr>
            <w:r>
              <w:rPr>
                <w:rFonts w:ascii="Arial" w:hAnsi="Arial" w:cs="Arial"/>
              </w:rPr>
              <w:t>Investigar las escalas de medición y reportes de trabajo utilizados en la realización de Auditoría.</w:t>
            </w:r>
          </w:p>
          <w:p w:rsidR="00EE678F" w:rsidRDefault="00EE678F" w:rsidP="00EE678F">
            <w:pPr>
              <w:numPr>
                <w:ilvl w:val="0"/>
                <w:numId w:val="15"/>
              </w:numPr>
              <w:jc w:val="both"/>
              <w:rPr>
                <w:rFonts w:ascii="Arial" w:hAnsi="Arial" w:cs="Arial"/>
              </w:rPr>
            </w:pPr>
            <w:r w:rsidRPr="00813D30">
              <w:rPr>
                <w:rFonts w:ascii="Arial" w:hAnsi="Arial" w:cs="Arial"/>
              </w:rPr>
              <w:t>Propiciar el uso de las tecnologías de la información para la realización de la investigación.</w:t>
            </w:r>
          </w:p>
          <w:p w:rsidR="00EE678F" w:rsidRDefault="00EE678F" w:rsidP="00EE678F">
            <w:pPr>
              <w:numPr>
                <w:ilvl w:val="0"/>
                <w:numId w:val="15"/>
              </w:numPr>
              <w:jc w:val="both"/>
              <w:rPr>
                <w:rFonts w:ascii="Arial" w:hAnsi="Arial" w:cs="Arial"/>
              </w:rPr>
            </w:pPr>
            <w:r>
              <w:rPr>
                <w:rFonts w:ascii="Arial" w:hAnsi="Arial" w:cs="Arial"/>
              </w:rPr>
              <w:t>Desarrollar un cuadro sinóptico de los tipos y fuentes de Evidencias que se toman en cuenta para una auditoria.</w:t>
            </w:r>
          </w:p>
          <w:p w:rsidR="00F91D35" w:rsidRPr="00480742" w:rsidRDefault="00F91D35" w:rsidP="00EE678F">
            <w:pPr>
              <w:ind w:left="720"/>
              <w:jc w:val="both"/>
              <w:rPr>
                <w:rFonts w:ascii="Arial" w:hAnsi="Arial" w:cs="Arial"/>
              </w:rPr>
            </w:pPr>
          </w:p>
        </w:tc>
      </w:tr>
    </w:tbl>
    <w:p w:rsidR="000670C7" w:rsidRPr="00480742" w:rsidRDefault="000670C7" w:rsidP="0059061C">
      <w:pPr>
        <w:jc w:val="both"/>
        <w:rPr>
          <w:rFonts w:ascii="Arial" w:hAnsi="Arial" w:cs="Arial"/>
        </w:rPr>
      </w:pPr>
    </w:p>
    <w:p w:rsidR="00A53C00" w:rsidRDefault="00A53C00" w:rsidP="0059061C">
      <w:pPr>
        <w:jc w:val="both"/>
        <w:rPr>
          <w:rFonts w:ascii="Arial" w:hAnsi="Arial" w:cs="Arial"/>
          <w:b/>
          <w:bCs/>
          <w:lang w:eastAsia="es-MX"/>
        </w:rPr>
      </w:pPr>
    </w:p>
    <w:p w:rsidR="00E0366D" w:rsidRPr="00480742" w:rsidRDefault="00E0366D" w:rsidP="0059061C">
      <w:pPr>
        <w:jc w:val="both"/>
        <w:rPr>
          <w:rFonts w:ascii="Arial" w:hAnsi="Arial" w:cs="Arial"/>
          <w:b/>
          <w:bCs/>
          <w:lang w:eastAsia="es-MX"/>
        </w:rPr>
      </w:pPr>
      <w:r w:rsidRPr="00480742">
        <w:rPr>
          <w:rFonts w:ascii="Arial" w:hAnsi="Arial" w:cs="Arial"/>
          <w:b/>
          <w:bCs/>
          <w:lang w:eastAsia="es-MX"/>
        </w:rPr>
        <w:lastRenderedPageBreak/>
        <w:t>U</w:t>
      </w:r>
      <w:r w:rsidR="000670C7" w:rsidRPr="00480742">
        <w:rPr>
          <w:rFonts w:ascii="Arial" w:hAnsi="Arial" w:cs="Arial"/>
          <w:b/>
          <w:bCs/>
          <w:lang w:eastAsia="es-MX"/>
        </w:rPr>
        <w:t>nidad</w:t>
      </w:r>
      <w:r w:rsidRPr="00480742">
        <w:rPr>
          <w:rFonts w:ascii="Arial" w:hAnsi="Arial" w:cs="Arial"/>
          <w:b/>
          <w:bCs/>
          <w:lang w:eastAsia="es-MX"/>
        </w:rPr>
        <w:t xml:space="preserve"> 3: </w:t>
      </w:r>
      <w:r w:rsidR="00EE678F">
        <w:rPr>
          <w:rFonts w:ascii="Arial" w:hAnsi="Arial" w:cs="Arial"/>
          <w:b/>
          <w:bCs/>
          <w:lang w:eastAsia="es-MX"/>
        </w:rPr>
        <w:t>Operatividad de Auditoría</w:t>
      </w:r>
    </w:p>
    <w:p w:rsidR="00E0366D" w:rsidRPr="00480742" w:rsidRDefault="00E0366D" w:rsidP="0059061C">
      <w:pPr>
        <w:jc w:val="both"/>
        <w:rPr>
          <w:rFonts w:ascii="Arial" w:hAnsi="Arial" w:cs="Arial"/>
          <w:b/>
          <w:bCs/>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122E87" w:rsidRPr="00480742">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122E87" w:rsidRPr="00480742" w:rsidRDefault="00F54C35" w:rsidP="002127E0">
            <w:pPr>
              <w:rPr>
                <w:rFonts w:ascii="Arial" w:hAnsi="Arial" w:cs="Arial"/>
                <w:b/>
                <w:bCs/>
              </w:rPr>
            </w:pPr>
            <w:r w:rsidRPr="00480742">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122E87" w:rsidRPr="00480742" w:rsidRDefault="00122E87" w:rsidP="002127E0">
            <w:pPr>
              <w:rPr>
                <w:rFonts w:ascii="Arial" w:hAnsi="Arial" w:cs="Arial"/>
                <w:b/>
                <w:bCs/>
              </w:rPr>
            </w:pPr>
            <w:r w:rsidRPr="00480742">
              <w:rPr>
                <w:rFonts w:ascii="Arial" w:hAnsi="Arial" w:cs="Arial"/>
                <w:b/>
                <w:bCs/>
              </w:rPr>
              <w:t>Actividades de Aprendizaje</w:t>
            </w:r>
          </w:p>
        </w:tc>
      </w:tr>
      <w:tr w:rsidR="00F91D35" w:rsidRPr="00480742">
        <w:trPr>
          <w:jc w:val="center"/>
        </w:trPr>
        <w:tc>
          <w:tcPr>
            <w:tcW w:w="3946" w:type="dxa"/>
            <w:tcBorders>
              <w:top w:val="single" w:sz="4" w:space="0" w:color="auto"/>
              <w:left w:val="single" w:sz="4" w:space="0" w:color="auto"/>
              <w:bottom w:val="single" w:sz="4" w:space="0" w:color="auto"/>
              <w:right w:val="single" w:sz="4" w:space="0" w:color="auto"/>
            </w:tcBorders>
          </w:tcPr>
          <w:p w:rsidR="005B7ECF" w:rsidRPr="00B3291A" w:rsidRDefault="00445403" w:rsidP="00445403">
            <w:pPr>
              <w:pStyle w:val="ListParagraph"/>
              <w:autoSpaceDE w:val="0"/>
              <w:autoSpaceDN w:val="0"/>
              <w:adjustRightInd w:val="0"/>
              <w:ind w:left="0"/>
              <w:rPr>
                <w:rFonts w:ascii="Arial" w:hAnsi="Arial" w:cs="Arial"/>
                <w:color w:val="000000"/>
              </w:rPr>
            </w:pPr>
            <w:r>
              <w:rPr>
                <w:rFonts w:ascii="Arial" w:hAnsi="Arial" w:cs="Arial"/>
                <w:color w:val="000000"/>
                <w:lang w:val="es-MX"/>
              </w:rPr>
              <w:t xml:space="preserve">Aplicar el proceso de la auditoría administrativa a través de un diagnóstico empresarial, sustentados </w:t>
            </w:r>
            <w:r>
              <w:rPr>
                <w:rFonts w:ascii="Arial" w:hAnsi="Arial" w:cs="Arial"/>
                <w:color w:val="000000"/>
              </w:rPr>
              <w:t>en</w:t>
            </w:r>
            <w:r w:rsidR="005B7ECF">
              <w:rPr>
                <w:rFonts w:ascii="Arial" w:hAnsi="Arial" w:cs="Arial"/>
                <w:color w:val="000000"/>
              </w:rPr>
              <w:t xml:space="preserve"> las normas de calidad que se deben seguir </w:t>
            </w:r>
            <w:r w:rsidR="005B7ECF" w:rsidRPr="00B3291A">
              <w:rPr>
                <w:rFonts w:ascii="Arial" w:hAnsi="Arial" w:cs="Arial"/>
                <w:color w:val="000000"/>
              </w:rPr>
              <w:t xml:space="preserve">para la confiabilidad </w:t>
            </w:r>
            <w:r w:rsidR="005B7ECF">
              <w:rPr>
                <w:rFonts w:ascii="Arial" w:hAnsi="Arial" w:cs="Arial"/>
                <w:color w:val="000000"/>
              </w:rPr>
              <w:t>de una Auditoría.</w:t>
            </w:r>
          </w:p>
          <w:p w:rsidR="00F91D35" w:rsidRPr="00480742" w:rsidRDefault="00F91D35" w:rsidP="00DA1B17">
            <w:pPr>
              <w:rPr>
                <w:rFonts w:ascii="Arial" w:hAnsi="Arial" w:cs="Arial"/>
                <w:lang w:val="es-ES"/>
              </w:rPr>
            </w:pPr>
          </w:p>
          <w:p w:rsidR="00F91D35" w:rsidRPr="00EE678F" w:rsidRDefault="00F91D35" w:rsidP="00DA1B17">
            <w:pPr>
              <w:rPr>
                <w:rFonts w:ascii="Arial" w:hAnsi="Arial" w:cs="Arial"/>
                <w:lang w:val="es-ES"/>
              </w:rPr>
            </w:pPr>
          </w:p>
          <w:p w:rsidR="00F91D35" w:rsidRPr="00480742" w:rsidRDefault="00F91D35" w:rsidP="00DA1B17">
            <w:pPr>
              <w:rPr>
                <w:rFonts w:ascii="Arial" w:hAnsi="Arial" w:cs="Arial"/>
              </w:rPr>
            </w:pPr>
          </w:p>
          <w:p w:rsidR="00F91D35" w:rsidRPr="00480742" w:rsidRDefault="00F91D35" w:rsidP="00DA1B17">
            <w:pPr>
              <w:rPr>
                <w:rFonts w:ascii="Arial" w:hAnsi="Arial" w:cs="Arial"/>
              </w:rPr>
            </w:pPr>
          </w:p>
          <w:p w:rsidR="00F91D35" w:rsidRPr="00480742" w:rsidRDefault="00F91D35" w:rsidP="00DA1B17">
            <w:pPr>
              <w:rPr>
                <w:rFonts w:ascii="Arial" w:hAnsi="Arial" w:cs="Arial"/>
              </w:rPr>
            </w:pPr>
          </w:p>
          <w:p w:rsidR="00F91D35" w:rsidRPr="00480742" w:rsidRDefault="00F91D35" w:rsidP="00DA1B17">
            <w:pPr>
              <w:rPr>
                <w:rFonts w:ascii="Arial" w:hAnsi="Arial" w:cs="Arial"/>
              </w:rPr>
            </w:pPr>
          </w:p>
          <w:p w:rsidR="00F91D35" w:rsidRPr="00480742" w:rsidRDefault="00F91D35" w:rsidP="00DA1B17">
            <w:pPr>
              <w:rPr>
                <w:rFonts w:ascii="Arial" w:hAnsi="Arial" w:cs="Arial"/>
                <w:lang w:eastAsia="es-MX"/>
              </w:rPr>
            </w:pPr>
          </w:p>
        </w:tc>
        <w:tc>
          <w:tcPr>
            <w:tcW w:w="5149" w:type="dxa"/>
            <w:tcBorders>
              <w:top w:val="single" w:sz="4" w:space="0" w:color="auto"/>
              <w:left w:val="single" w:sz="4" w:space="0" w:color="auto"/>
              <w:bottom w:val="single" w:sz="4" w:space="0" w:color="auto"/>
              <w:right w:val="single" w:sz="4" w:space="0" w:color="auto"/>
            </w:tcBorders>
          </w:tcPr>
          <w:p w:rsidR="005B7ECF" w:rsidRDefault="005B7ECF" w:rsidP="005B7ECF">
            <w:pPr>
              <w:numPr>
                <w:ilvl w:val="0"/>
                <w:numId w:val="15"/>
              </w:numPr>
              <w:jc w:val="both"/>
              <w:rPr>
                <w:rFonts w:ascii="Arial" w:hAnsi="Arial" w:cs="Arial"/>
              </w:rPr>
            </w:pPr>
            <w:r>
              <w:rPr>
                <w:rFonts w:ascii="Arial" w:hAnsi="Arial" w:cs="Arial"/>
              </w:rPr>
              <w:t>Investigar sobre la importancia de la implementación de normas de calidad para llevar a cabo una auditoría.</w:t>
            </w:r>
          </w:p>
          <w:p w:rsidR="00863976" w:rsidRPr="00863976" w:rsidRDefault="00863976" w:rsidP="00863976">
            <w:pPr>
              <w:numPr>
                <w:ilvl w:val="0"/>
                <w:numId w:val="15"/>
              </w:numPr>
              <w:jc w:val="both"/>
              <w:rPr>
                <w:rFonts w:ascii="Arial" w:hAnsi="Arial" w:cs="Arial"/>
              </w:rPr>
            </w:pPr>
            <w:r>
              <w:rPr>
                <w:rFonts w:ascii="Arial" w:hAnsi="Arial" w:cs="Arial"/>
              </w:rPr>
              <w:t xml:space="preserve">Diseñar el diagrama </w:t>
            </w:r>
            <w:r w:rsidRPr="00445403">
              <w:rPr>
                <w:rFonts w:ascii="Arial" w:hAnsi="Arial" w:cs="Arial"/>
              </w:rPr>
              <w:t>del plan general de la auditoría administrativa.</w:t>
            </w:r>
          </w:p>
          <w:p w:rsidR="005B7ECF" w:rsidRDefault="005B7ECF" w:rsidP="005B7ECF">
            <w:pPr>
              <w:numPr>
                <w:ilvl w:val="0"/>
                <w:numId w:val="15"/>
              </w:numPr>
              <w:jc w:val="both"/>
              <w:rPr>
                <w:rFonts w:ascii="Arial" w:hAnsi="Arial" w:cs="Arial"/>
              </w:rPr>
            </w:pPr>
            <w:r>
              <w:rPr>
                <w:rFonts w:ascii="Arial" w:hAnsi="Arial" w:cs="Arial"/>
              </w:rPr>
              <w:t>Realizar en equipos un plan general para efectuar una Auditoría Administrativa.</w:t>
            </w:r>
          </w:p>
          <w:p w:rsidR="00445403" w:rsidRDefault="00445403" w:rsidP="00445403">
            <w:pPr>
              <w:numPr>
                <w:ilvl w:val="0"/>
                <w:numId w:val="15"/>
              </w:numPr>
              <w:jc w:val="both"/>
              <w:rPr>
                <w:rFonts w:ascii="Arial" w:hAnsi="Arial" w:cs="Arial"/>
              </w:rPr>
            </w:pPr>
            <w:r>
              <w:rPr>
                <w:rFonts w:ascii="Arial" w:hAnsi="Arial" w:cs="Arial"/>
              </w:rPr>
              <w:t>Realizar en equipo una visita a una organización y efectuar un diagnóstico empresarial, identificando el estado así como las causas de los problemas que se presentan.</w:t>
            </w:r>
          </w:p>
          <w:p w:rsidR="00863976" w:rsidRPr="00863976" w:rsidRDefault="00863976" w:rsidP="00863976">
            <w:pPr>
              <w:numPr>
                <w:ilvl w:val="0"/>
                <w:numId w:val="15"/>
              </w:numPr>
              <w:jc w:val="both"/>
              <w:rPr>
                <w:rFonts w:ascii="Arial" w:hAnsi="Arial" w:cs="Arial"/>
              </w:rPr>
            </w:pPr>
            <w:r>
              <w:rPr>
                <w:rFonts w:ascii="Arial" w:hAnsi="Arial" w:cs="Arial"/>
              </w:rPr>
              <w:t>Interpretar y evaluar la información obtenida de la Auditoría.</w:t>
            </w:r>
          </w:p>
          <w:p w:rsidR="005B7ECF" w:rsidRPr="00445403" w:rsidRDefault="00445403" w:rsidP="00445403">
            <w:pPr>
              <w:numPr>
                <w:ilvl w:val="0"/>
                <w:numId w:val="15"/>
              </w:numPr>
              <w:jc w:val="both"/>
              <w:rPr>
                <w:rFonts w:ascii="Arial" w:hAnsi="Arial" w:cs="Arial"/>
              </w:rPr>
            </w:pPr>
            <w:r w:rsidRPr="00813D30">
              <w:rPr>
                <w:rFonts w:ascii="Arial" w:hAnsi="Arial" w:cs="Arial"/>
              </w:rPr>
              <w:t>Exponer</w:t>
            </w:r>
            <w:r>
              <w:rPr>
                <w:rFonts w:ascii="Arial" w:hAnsi="Arial" w:cs="Arial"/>
              </w:rPr>
              <w:t xml:space="preserve"> y presentar reporte de</w:t>
            </w:r>
            <w:r w:rsidRPr="00813D30">
              <w:rPr>
                <w:rFonts w:ascii="Arial" w:hAnsi="Arial" w:cs="Arial"/>
              </w:rPr>
              <w:t xml:space="preserve"> los resultados de la investigación anterior</w:t>
            </w:r>
            <w:r>
              <w:rPr>
                <w:rFonts w:ascii="Arial" w:hAnsi="Arial" w:cs="Arial"/>
              </w:rPr>
              <w:t xml:space="preserve"> definiendo las medidas que mejoren su situación así como la conclusión del trabajo realizado.</w:t>
            </w:r>
          </w:p>
          <w:p w:rsidR="005B7ECF" w:rsidRDefault="005B7ECF" w:rsidP="005B7ECF">
            <w:pPr>
              <w:numPr>
                <w:ilvl w:val="0"/>
                <w:numId w:val="15"/>
              </w:numPr>
              <w:jc w:val="both"/>
              <w:rPr>
                <w:rFonts w:ascii="Arial" w:hAnsi="Arial" w:cs="Arial"/>
              </w:rPr>
            </w:pPr>
            <w:r>
              <w:rPr>
                <w:rFonts w:ascii="Arial" w:hAnsi="Arial" w:cs="Arial"/>
              </w:rPr>
              <w:t xml:space="preserve">Presentar un informe final de los resultados de la Auditoría, así como de las </w:t>
            </w:r>
            <w:r w:rsidRPr="004C714F">
              <w:rPr>
                <w:rFonts w:ascii="Arial" w:hAnsi="Arial" w:cs="Arial"/>
              </w:rPr>
              <w:t>acciones preventivas</w:t>
            </w:r>
            <w:r w:rsidR="00445403">
              <w:rPr>
                <w:rFonts w:ascii="Arial" w:hAnsi="Arial" w:cs="Arial"/>
              </w:rPr>
              <w:t xml:space="preserve"> y/o predictivas</w:t>
            </w:r>
            <w:r w:rsidRPr="004C714F">
              <w:rPr>
                <w:rFonts w:ascii="Arial" w:hAnsi="Arial" w:cs="Arial"/>
              </w:rPr>
              <w:t xml:space="preserve"> y correct</w:t>
            </w:r>
            <w:r>
              <w:rPr>
                <w:rFonts w:ascii="Arial" w:hAnsi="Arial" w:cs="Arial"/>
              </w:rPr>
              <w:t xml:space="preserve">ivas de la auditoría realizada y  </w:t>
            </w:r>
            <w:r w:rsidRPr="004C714F">
              <w:rPr>
                <w:rFonts w:ascii="Arial" w:hAnsi="Arial" w:cs="Arial"/>
              </w:rPr>
              <w:t>un programa de implantación.</w:t>
            </w:r>
          </w:p>
          <w:p w:rsidR="00863976" w:rsidRPr="001E288D" w:rsidRDefault="00863976" w:rsidP="00863976">
            <w:pPr>
              <w:numPr>
                <w:ilvl w:val="0"/>
                <w:numId w:val="25"/>
              </w:numPr>
              <w:autoSpaceDE w:val="0"/>
              <w:autoSpaceDN w:val="0"/>
              <w:adjustRightInd w:val="0"/>
              <w:jc w:val="both"/>
              <w:rPr>
                <w:rFonts w:ascii="Arial" w:hAnsi="Arial" w:cs="Arial"/>
                <w:lang w:val="es-ES"/>
              </w:rPr>
            </w:pPr>
            <w:r w:rsidRPr="001E288D">
              <w:rPr>
                <w:rFonts w:ascii="Arial" w:hAnsi="Arial" w:cs="Arial"/>
                <w:lang w:val="es-ES"/>
              </w:rPr>
              <w:t>Exponer resultados en plenaria</w:t>
            </w:r>
            <w:r>
              <w:rPr>
                <w:rFonts w:ascii="Arial" w:hAnsi="Arial" w:cs="Arial"/>
                <w:lang w:val="es-ES"/>
              </w:rPr>
              <w:t xml:space="preserve"> de clase</w:t>
            </w:r>
            <w:r w:rsidRPr="001E288D">
              <w:rPr>
                <w:rFonts w:ascii="Arial" w:hAnsi="Arial" w:cs="Arial"/>
                <w:lang w:val="es-ES"/>
              </w:rPr>
              <w:t xml:space="preserve"> en forma colaborativa</w:t>
            </w:r>
            <w:r>
              <w:rPr>
                <w:rFonts w:ascii="Arial" w:hAnsi="Arial" w:cs="Arial"/>
                <w:lang w:val="es-ES"/>
              </w:rPr>
              <w:t>.</w:t>
            </w:r>
          </w:p>
          <w:p w:rsidR="005E11C9" w:rsidRPr="00863976" w:rsidRDefault="005E11C9" w:rsidP="00EE678F">
            <w:pPr>
              <w:jc w:val="both"/>
              <w:rPr>
                <w:rFonts w:ascii="Arial" w:hAnsi="Arial" w:cs="Arial"/>
                <w:lang w:val="es-ES"/>
              </w:rPr>
            </w:pPr>
          </w:p>
          <w:p w:rsidR="00F91D35" w:rsidRPr="00480742" w:rsidRDefault="00F91D35" w:rsidP="00741426">
            <w:pPr>
              <w:rPr>
                <w:rFonts w:ascii="Arial" w:hAnsi="Arial" w:cs="Arial"/>
                <w:i/>
                <w:color w:val="FF0000"/>
                <w:u w:val="single"/>
              </w:rPr>
            </w:pPr>
          </w:p>
        </w:tc>
      </w:tr>
    </w:tbl>
    <w:p w:rsidR="00F91D35" w:rsidRPr="00480742" w:rsidRDefault="00F91D35" w:rsidP="00D72960">
      <w:pPr>
        <w:jc w:val="both"/>
        <w:rPr>
          <w:rFonts w:ascii="Arial" w:hAnsi="Arial" w:cs="Arial"/>
          <w:b/>
          <w:bCs/>
        </w:rPr>
      </w:pPr>
    </w:p>
    <w:p w:rsidR="00F42BED" w:rsidRDefault="00F42BED" w:rsidP="00907373">
      <w:pPr>
        <w:jc w:val="both"/>
        <w:rPr>
          <w:rFonts w:ascii="Arial" w:hAnsi="Arial" w:cs="Arial"/>
          <w:b/>
          <w:bCs/>
          <w:lang w:eastAsia="es-MX"/>
        </w:rPr>
      </w:pPr>
    </w:p>
    <w:p w:rsidR="00F42BED" w:rsidRDefault="00F42BED" w:rsidP="00907373">
      <w:pPr>
        <w:jc w:val="both"/>
        <w:rPr>
          <w:rFonts w:ascii="Arial" w:hAnsi="Arial" w:cs="Arial"/>
          <w:b/>
          <w:bCs/>
          <w:lang w:eastAsia="es-MX"/>
        </w:rPr>
      </w:pPr>
    </w:p>
    <w:p w:rsidR="00907373" w:rsidRPr="00480742" w:rsidRDefault="00907373" w:rsidP="00907373">
      <w:pPr>
        <w:jc w:val="both"/>
        <w:rPr>
          <w:rFonts w:ascii="Arial" w:hAnsi="Arial" w:cs="Arial"/>
          <w:b/>
          <w:bCs/>
          <w:lang w:eastAsia="es-MX"/>
        </w:rPr>
      </w:pPr>
      <w:r w:rsidRPr="00480742">
        <w:rPr>
          <w:rFonts w:ascii="Arial" w:hAnsi="Arial" w:cs="Arial"/>
          <w:b/>
          <w:bCs/>
          <w:lang w:eastAsia="es-MX"/>
        </w:rPr>
        <w:t>Unidad</w:t>
      </w:r>
      <w:r w:rsidR="00B2488B">
        <w:rPr>
          <w:rFonts w:ascii="Arial" w:hAnsi="Arial" w:cs="Arial"/>
          <w:b/>
          <w:bCs/>
          <w:lang w:eastAsia="es-MX"/>
        </w:rPr>
        <w:t xml:space="preserve"> 4: Intervención externa</w:t>
      </w:r>
    </w:p>
    <w:p w:rsidR="00907373" w:rsidRPr="00480742" w:rsidRDefault="00907373" w:rsidP="00907373">
      <w:pPr>
        <w:jc w:val="both"/>
        <w:rPr>
          <w:rFonts w:ascii="Arial" w:hAnsi="Arial" w:cs="Arial"/>
          <w:b/>
          <w:bCs/>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907373" w:rsidRPr="00480742" w:rsidTr="008A7E8F">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907373" w:rsidRPr="00480742" w:rsidRDefault="00907373" w:rsidP="008A7E8F">
            <w:pPr>
              <w:rPr>
                <w:rFonts w:ascii="Arial" w:hAnsi="Arial" w:cs="Arial"/>
                <w:b/>
                <w:bCs/>
              </w:rPr>
            </w:pPr>
            <w:r w:rsidRPr="00480742">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907373" w:rsidRPr="00480742" w:rsidRDefault="00907373" w:rsidP="008A7E8F">
            <w:pPr>
              <w:rPr>
                <w:rFonts w:ascii="Arial" w:hAnsi="Arial" w:cs="Arial"/>
                <w:b/>
                <w:bCs/>
              </w:rPr>
            </w:pPr>
            <w:r w:rsidRPr="00480742">
              <w:rPr>
                <w:rFonts w:ascii="Arial" w:hAnsi="Arial" w:cs="Arial"/>
                <w:b/>
                <w:bCs/>
              </w:rPr>
              <w:t>Actividades de Aprendizaje</w:t>
            </w:r>
          </w:p>
        </w:tc>
      </w:tr>
      <w:tr w:rsidR="00907373" w:rsidRPr="00480742" w:rsidTr="008A7E8F">
        <w:trPr>
          <w:jc w:val="center"/>
        </w:trPr>
        <w:tc>
          <w:tcPr>
            <w:tcW w:w="3946" w:type="dxa"/>
            <w:tcBorders>
              <w:top w:val="single" w:sz="4" w:space="0" w:color="auto"/>
              <w:left w:val="single" w:sz="4" w:space="0" w:color="auto"/>
              <w:bottom w:val="single" w:sz="4" w:space="0" w:color="auto"/>
              <w:right w:val="single" w:sz="4" w:space="0" w:color="auto"/>
            </w:tcBorders>
          </w:tcPr>
          <w:p w:rsidR="00863976" w:rsidRDefault="00863976" w:rsidP="00F42BED">
            <w:pPr>
              <w:pStyle w:val="ListParagraph"/>
              <w:autoSpaceDE w:val="0"/>
              <w:autoSpaceDN w:val="0"/>
              <w:adjustRightInd w:val="0"/>
              <w:ind w:left="0"/>
              <w:jc w:val="both"/>
              <w:rPr>
                <w:rFonts w:ascii="Arial" w:hAnsi="Arial" w:cs="Arial"/>
                <w:color w:val="000000"/>
                <w:lang w:val="es-MX"/>
              </w:rPr>
            </w:pPr>
            <w:r>
              <w:rPr>
                <w:rFonts w:ascii="Arial" w:hAnsi="Arial" w:cs="Arial"/>
                <w:color w:val="000000"/>
                <w:lang w:val="es-MX"/>
              </w:rPr>
              <w:t xml:space="preserve">Identificar los elementos de intervención en función de los requerimientos del diagnostico empresarial y su proceso. </w:t>
            </w:r>
          </w:p>
          <w:p w:rsidR="00863976" w:rsidRDefault="00863976" w:rsidP="00F42BED">
            <w:pPr>
              <w:pStyle w:val="ListParagraph"/>
              <w:autoSpaceDE w:val="0"/>
              <w:autoSpaceDN w:val="0"/>
              <w:adjustRightInd w:val="0"/>
              <w:ind w:left="0"/>
              <w:jc w:val="both"/>
              <w:rPr>
                <w:rFonts w:ascii="Arial" w:hAnsi="Arial" w:cs="Arial"/>
                <w:color w:val="000000"/>
                <w:lang w:val="es-MX"/>
              </w:rPr>
            </w:pPr>
          </w:p>
          <w:p w:rsidR="00F42BED" w:rsidRPr="00FC76D6" w:rsidRDefault="00863976" w:rsidP="00F42BED">
            <w:pPr>
              <w:pStyle w:val="ListParagraph"/>
              <w:autoSpaceDE w:val="0"/>
              <w:autoSpaceDN w:val="0"/>
              <w:adjustRightInd w:val="0"/>
              <w:ind w:left="0"/>
              <w:jc w:val="both"/>
              <w:rPr>
                <w:rFonts w:ascii="Arial" w:hAnsi="Arial" w:cs="Arial"/>
                <w:color w:val="000000"/>
              </w:rPr>
            </w:pPr>
            <w:r>
              <w:rPr>
                <w:rFonts w:ascii="Arial" w:hAnsi="Arial" w:cs="Arial"/>
                <w:color w:val="000000"/>
                <w:lang w:val="es-MX"/>
              </w:rPr>
              <w:t xml:space="preserve">Definir la propuesta de mejora en la </w:t>
            </w:r>
            <w:r>
              <w:rPr>
                <w:rFonts w:ascii="Arial" w:hAnsi="Arial" w:cs="Arial"/>
                <w:color w:val="000000"/>
                <w:lang w:val="es-MX"/>
              </w:rPr>
              <w:lastRenderedPageBreak/>
              <w:t xml:space="preserve">organización y </w:t>
            </w:r>
            <w:r>
              <w:rPr>
                <w:rFonts w:ascii="Arial" w:hAnsi="Arial" w:cs="Arial"/>
                <w:color w:val="000000"/>
              </w:rPr>
              <w:t>determinar cuándo se debe</w:t>
            </w:r>
            <w:r w:rsidR="00F42BED">
              <w:rPr>
                <w:rFonts w:ascii="Arial" w:hAnsi="Arial" w:cs="Arial"/>
                <w:color w:val="000000"/>
              </w:rPr>
              <w:t xml:space="preserve"> implementar la intervención externa de una Auditoría.</w:t>
            </w:r>
          </w:p>
          <w:p w:rsidR="00907373" w:rsidRPr="00480742" w:rsidRDefault="00907373" w:rsidP="008A7E8F">
            <w:pPr>
              <w:rPr>
                <w:rFonts w:ascii="Arial" w:hAnsi="Arial" w:cs="Arial"/>
                <w:lang w:val="es-ES"/>
              </w:rPr>
            </w:pPr>
          </w:p>
          <w:p w:rsidR="00907373" w:rsidRPr="00480742" w:rsidRDefault="00907373" w:rsidP="008A7E8F">
            <w:pPr>
              <w:rPr>
                <w:rFonts w:ascii="Arial" w:hAnsi="Arial" w:cs="Arial"/>
              </w:rPr>
            </w:pPr>
          </w:p>
          <w:p w:rsidR="00907373" w:rsidRPr="00480742" w:rsidRDefault="00907373" w:rsidP="008A7E8F">
            <w:pPr>
              <w:rPr>
                <w:rFonts w:ascii="Arial" w:hAnsi="Arial" w:cs="Arial"/>
              </w:rPr>
            </w:pPr>
          </w:p>
          <w:p w:rsidR="00907373" w:rsidRPr="00480742" w:rsidRDefault="00907373" w:rsidP="008A7E8F">
            <w:pPr>
              <w:rPr>
                <w:rFonts w:ascii="Arial" w:hAnsi="Arial" w:cs="Arial"/>
              </w:rPr>
            </w:pPr>
          </w:p>
          <w:p w:rsidR="00907373" w:rsidRPr="00480742" w:rsidRDefault="00907373" w:rsidP="008A7E8F">
            <w:pPr>
              <w:rPr>
                <w:rFonts w:ascii="Arial" w:hAnsi="Arial" w:cs="Arial"/>
                <w:lang w:eastAsia="es-MX"/>
              </w:rPr>
            </w:pPr>
          </w:p>
        </w:tc>
        <w:tc>
          <w:tcPr>
            <w:tcW w:w="5149" w:type="dxa"/>
            <w:tcBorders>
              <w:top w:val="single" w:sz="4" w:space="0" w:color="auto"/>
              <w:left w:val="single" w:sz="4" w:space="0" w:color="auto"/>
              <w:bottom w:val="single" w:sz="4" w:space="0" w:color="auto"/>
              <w:right w:val="single" w:sz="4" w:space="0" w:color="auto"/>
            </w:tcBorders>
          </w:tcPr>
          <w:p w:rsidR="00F42BED" w:rsidRDefault="00F94FE4" w:rsidP="00F42BED">
            <w:pPr>
              <w:numPr>
                <w:ilvl w:val="0"/>
                <w:numId w:val="15"/>
              </w:numPr>
              <w:jc w:val="both"/>
              <w:rPr>
                <w:rFonts w:ascii="Arial" w:hAnsi="Arial" w:cs="Arial"/>
              </w:rPr>
            </w:pPr>
            <w:r>
              <w:rPr>
                <w:rFonts w:ascii="Arial" w:hAnsi="Arial" w:cs="Arial"/>
              </w:rPr>
              <w:lastRenderedPageBreak/>
              <w:t>Elaborar e</w:t>
            </w:r>
            <w:r w:rsidR="004F1369">
              <w:rPr>
                <w:rFonts w:ascii="Arial" w:hAnsi="Arial" w:cs="Arial"/>
              </w:rPr>
              <w:t xml:space="preserve">n equipos de trabajo </w:t>
            </w:r>
            <w:r>
              <w:rPr>
                <w:rFonts w:ascii="Arial" w:hAnsi="Arial" w:cs="Arial"/>
              </w:rPr>
              <w:t xml:space="preserve"> </w:t>
            </w:r>
            <w:r w:rsidR="004F1369">
              <w:rPr>
                <w:rFonts w:ascii="Arial" w:hAnsi="Arial" w:cs="Arial"/>
              </w:rPr>
              <w:t xml:space="preserve"> una tabla comparativa entre los resultados de la auditoría y la tendencia de la organización.</w:t>
            </w:r>
          </w:p>
          <w:p w:rsidR="004F1369" w:rsidRDefault="004F1369" w:rsidP="00F42BED">
            <w:pPr>
              <w:numPr>
                <w:ilvl w:val="0"/>
                <w:numId w:val="15"/>
              </w:numPr>
              <w:jc w:val="both"/>
              <w:rPr>
                <w:rFonts w:ascii="Arial" w:hAnsi="Arial" w:cs="Arial"/>
              </w:rPr>
            </w:pPr>
            <w:r>
              <w:rPr>
                <w:rFonts w:ascii="Arial" w:hAnsi="Arial" w:cs="Arial"/>
              </w:rPr>
              <w:t xml:space="preserve">Elaborar las estrategias de mejora orientadas a las distintas áreas en la </w:t>
            </w:r>
            <w:r>
              <w:rPr>
                <w:rFonts w:ascii="Arial" w:hAnsi="Arial" w:cs="Arial"/>
              </w:rPr>
              <w:lastRenderedPageBreak/>
              <w:t>organización a través de un plan de acción</w:t>
            </w:r>
          </w:p>
          <w:p w:rsidR="00F42BED" w:rsidRPr="00FB2EF8" w:rsidRDefault="00F42BED" w:rsidP="00F42BED">
            <w:pPr>
              <w:numPr>
                <w:ilvl w:val="0"/>
                <w:numId w:val="15"/>
              </w:numPr>
              <w:jc w:val="both"/>
              <w:rPr>
                <w:rFonts w:ascii="Arial" w:hAnsi="Arial" w:cs="Arial"/>
              </w:rPr>
            </w:pPr>
            <w:r w:rsidRPr="00480742">
              <w:rPr>
                <w:rFonts w:ascii="Arial" w:hAnsi="Arial" w:cs="Arial"/>
              </w:rPr>
              <w:t>Propiciar el uso de las tecnologías de la información para la realización de la investigación.</w:t>
            </w:r>
          </w:p>
          <w:p w:rsidR="00907373" w:rsidRPr="005D5DA3" w:rsidRDefault="00F42BED" w:rsidP="00F42BED">
            <w:pPr>
              <w:numPr>
                <w:ilvl w:val="0"/>
                <w:numId w:val="15"/>
              </w:numPr>
              <w:jc w:val="both"/>
              <w:rPr>
                <w:rFonts w:ascii="Arial" w:hAnsi="Arial" w:cs="Arial"/>
              </w:rPr>
            </w:pPr>
            <w:r>
              <w:rPr>
                <w:rFonts w:ascii="Arial" w:hAnsi="Arial" w:cs="Arial"/>
              </w:rPr>
              <w:t>Formar gr</w:t>
            </w:r>
            <w:r w:rsidR="005D5DA3">
              <w:rPr>
                <w:rFonts w:ascii="Arial" w:hAnsi="Arial" w:cs="Arial"/>
              </w:rPr>
              <w:t>upos de trabajo  para resolver c</w:t>
            </w:r>
            <w:r>
              <w:rPr>
                <w:rFonts w:ascii="Arial" w:hAnsi="Arial" w:cs="Arial"/>
              </w:rPr>
              <w:t>asos prácticos y discutirlos</w:t>
            </w:r>
          </w:p>
        </w:tc>
      </w:tr>
    </w:tbl>
    <w:p w:rsidR="00A53C00" w:rsidRDefault="00A53C00" w:rsidP="00907373">
      <w:pPr>
        <w:jc w:val="both"/>
        <w:rPr>
          <w:rFonts w:ascii="Arial" w:hAnsi="Arial" w:cs="Arial"/>
          <w:b/>
          <w:bCs/>
          <w:lang w:eastAsia="es-MX"/>
        </w:rPr>
      </w:pPr>
    </w:p>
    <w:p w:rsidR="00A53C00" w:rsidRDefault="00A53C00" w:rsidP="00907373">
      <w:pPr>
        <w:jc w:val="both"/>
        <w:rPr>
          <w:rFonts w:ascii="Arial" w:hAnsi="Arial" w:cs="Arial"/>
          <w:b/>
          <w:bCs/>
          <w:lang w:eastAsia="es-MX"/>
        </w:rPr>
      </w:pPr>
    </w:p>
    <w:p w:rsidR="00907373" w:rsidRPr="00480742" w:rsidRDefault="00B2488B" w:rsidP="00907373">
      <w:pPr>
        <w:jc w:val="both"/>
        <w:rPr>
          <w:rFonts w:ascii="Arial" w:hAnsi="Arial" w:cs="Arial"/>
          <w:b/>
          <w:bCs/>
          <w:lang w:eastAsia="es-MX"/>
        </w:rPr>
      </w:pPr>
      <w:r>
        <w:rPr>
          <w:rFonts w:ascii="Arial" w:hAnsi="Arial" w:cs="Arial"/>
          <w:b/>
          <w:bCs/>
          <w:lang w:eastAsia="es-MX"/>
        </w:rPr>
        <w:t>Unidad 5: Seguimiento de Auditoría</w:t>
      </w:r>
    </w:p>
    <w:p w:rsidR="00907373" w:rsidRPr="00480742" w:rsidRDefault="00907373" w:rsidP="00907373">
      <w:pPr>
        <w:jc w:val="both"/>
        <w:rPr>
          <w:rFonts w:ascii="Arial" w:hAnsi="Arial" w:cs="Arial"/>
          <w:b/>
          <w:bCs/>
        </w:rPr>
      </w:pPr>
    </w:p>
    <w:tbl>
      <w:tblPr>
        <w:tblW w:w="0" w:type="auto"/>
        <w:jc w:val="center"/>
        <w:tblInd w:w="-1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946"/>
        <w:gridCol w:w="5149"/>
      </w:tblGrid>
      <w:tr w:rsidR="00907373" w:rsidRPr="00480742" w:rsidTr="008A7E8F">
        <w:trPr>
          <w:jc w:val="center"/>
        </w:trPr>
        <w:tc>
          <w:tcPr>
            <w:tcW w:w="3946" w:type="dxa"/>
            <w:tcBorders>
              <w:top w:val="single" w:sz="4" w:space="0" w:color="auto"/>
              <w:left w:val="single" w:sz="4" w:space="0" w:color="auto"/>
              <w:bottom w:val="single" w:sz="4" w:space="0" w:color="auto"/>
              <w:right w:val="single" w:sz="4" w:space="0" w:color="auto"/>
            </w:tcBorders>
            <w:vAlign w:val="center"/>
          </w:tcPr>
          <w:p w:rsidR="00907373" w:rsidRPr="00480742" w:rsidRDefault="00907373" w:rsidP="008A7E8F">
            <w:pPr>
              <w:rPr>
                <w:rFonts w:ascii="Arial" w:hAnsi="Arial" w:cs="Arial"/>
                <w:b/>
                <w:bCs/>
              </w:rPr>
            </w:pPr>
            <w:r w:rsidRPr="00480742">
              <w:rPr>
                <w:rFonts w:ascii="Arial" w:hAnsi="Arial" w:cs="Arial"/>
                <w:b/>
                <w:bCs/>
              </w:rPr>
              <w:t>Competencia específica a desarrollar</w:t>
            </w:r>
          </w:p>
        </w:tc>
        <w:tc>
          <w:tcPr>
            <w:tcW w:w="5149" w:type="dxa"/>
            <w:tcBorders>
              <w:top w:val="single" w:sz="4" w:space="0" w:color="auto"/>
              <w:left w:val="single" w:sz="4" w:space="0" w:color="auto"/>
              <w:bottom w:val="single" w:sz="4" w:space="0" w:color="auto"/>
              <w:right w:val="single" w:sz="4" w:space="0" w:color="auto"/>
            </w:tcBorders>
            <w:vAlign w:val="center"/>
          </w:tcPr>
          <w:p w:rsidR="00907373" w:rsidRPr="00480742" w:rsidRDefault="00907373" w:rsidP="008A7E8F">
            <w:pPr>
              <w:rPr>
                <w:rFonts w:ascii="Arial" w:hAnsi="Arial" w:cs="Arial"/>
                <w:b/>
                <w:bCs/>
              </w:rPr>
            </w:pPr>
            <w:r w:rsidRPr="00480742">
              <w:rPr>
                <w:rFonts w:ascii="Arial" w:hAnsi="Arial" w:cs="Arial"/>
                <w:b/>
                <w:bCs/>
              </w:rPr>
              <w:t>Actividades de Aprendizaje</w:t>
            </w:r>
          </w:p>
        </w:tc>
      </w:tr>
      <w:tr w:rsidR="00907373" w:rsidRPr="00480742" w:rsidTr="008A7E8F">
        <w:trPr>
          <w:jc w:val="center"/>
        </w:trPr>
        <w:tc>
          <w:tcPr>
            <w:tcW w:w="3946" w:type="dxa"/>
            <w:tcBorders>
              <w:top w:val="single" w:sz="4" w:space="0" w:color="auto"/>
              <w:left w:val="single" w:sz="4" w:space="0" w:color="auto"/>
              <w:bottom w:val="single" w:sz="4" w:space="0" w:color="auto"/>
              <w:right w:val="single" w:sz="4" w:space="0" w:color="auto"/>
            </w:tcBorders>
          </w:tcPr>
          <w:p w:rsidR="006E078D" w:rsidRDefault="004F1369" w:rsidP="006E078D">
            <w:pPr>
              <w:pStyle w:val="ListParagraph"/>
              <w:autoSpaceDE w:val="0"/>
              <w:autoSpaceDN w:val="0"/>
              <w:adjustRightInd w:val="0"/>
              <w:ind w:left="0"/>
              <w:rPr>
                <w:rFonts w:ascii="Arial" w:hAnsi="Arial" w:cs="Arial"/>
                <w:color w:val="000000"/>
              </w:rPr>
            </w:pPr>
            <w:r>
              <w:rPr>
                <w:rFonts w:ascii="Arial" w:hAnsi="Arial" w:cs="Arial"/>
                <w:color w:val="000000"/>
              </w:rPr>
              <w:t>Establecer</w:t>
            </w:r>
            <w:r w:rsidR="006E078D">
              <w:rPr>
                <w:rFonts w:ascii="Arial" w:hAnsi="Arial" w:cs="Arial"/>
                <w:color w:val="000000"/>
              </w:rPr>
              <w:t xml:space="preserve"> y aplicar</w:t>
            </w:r>
            <w:r>
              <w:rPr>
                <w:rFonts w:ascii="Arial" w:hAnsi="Arial" w:cs="Arial"/>
                <w:color w:val="000000"/>
              </w:rPr>
              <w:t xml:space="preserve"> los instrumentos de control</w:t>
            </w:r>
            <w:r w:rsidR="006E078D">
              <w:rPr>
                <w:rFonts w:ascii="Arial" w:hAnsi="Arial" w:cs="Arial"/>
                <w:color w:val="000000"/>
              </w:rPr>
              <w:t xml:space="preserve">, para  el </w:t>
            </w:r>
            <w:r>
              <w:rPr>
                <w:rFonts w:ascii="Arial" w:hAnsi="Arial" w:cs="Arial"/>
                <w:color w:val="000000"/>
              </w:rPr>
              <w:t xml:space="preserve"> seguimiento</w:t>
            </w:r>
            <w:r w:rsidR="006E078D">
              <w:rPr>
                <w:rFonts w:ascii="Arial" w:hAnsi="Arial" w:cs="Arial"/>
                <w:color w:val="000000"/>
              </w:rPr>
              <w:t xml:space="preserve"> de la propuesta de mejora,</w:t>
            </w:r>
            <w:r>
              <w:rPr>
                <w:rFonts w:ascii="Arial" w:hAnsi="Arial" w:cs="Arial"/>
                <w:color w:val="000000"/>
              </w:rPr>
              <w:t xml:space="preserve"> </w:t>
            </w:r>
            <w:r w:rsidR="006E078D">
              <w:rPr>
                <w:rFonts w:ascii="Arial" w:hAnsi="Arial" w:cs="Arial"/>
                <w:color w:val="000000"/>
              </w:rPr>
              <w:t xml:space="preserve"> </w:t>
            </w:r>
            <w:r>
              <w:rPr>
                <w:rFonts w:ascii="Arial" w:hAnsi="Arial" w:cs="Arial"/>
                <w:color w:val="000000"/>
              </w:rPr>
              <w:t xml:space="preserve"> </w:t>
            </w:r>
            <w:r w:rsidR="006E078D">
              <w:rPr>
                <w:rFonts w:ascii="Arial" w:hAnsi="Arial" w:cs="Arial"/>
                <w:color w:val="000000"/>
              </w:rPr>
              <w:t xml:space="preserve"> </w:t>
            </w:r>
            <w:r>
              <w:rPr>
                <w:rFonts w:ascii="Arial" w:hAnsi="Arial" w:cs="Arial"/>
                <w:color w:val="000000"/>
              </w:rPr>
              <w:t xml:space="preserve"> o</w:t>
            </w:r>
            <w:r w:rsidR="006E078D">
              <w:rPr>
                <w:rFonts w:ascii="Arial" w:hAnsi="Arial" w:cs="Arial"/>
                <w:color w:val="000000"/>
              </w:rPr>
              <w:t>rientados a la competitividad de</w:t>
            </w:r>
            <w:r>
              <w:rPr>
                <w:rFonts w:ascii="Arial" w:hAnsi="Arial" w:cs="Arial"/>
                <w:color w:val="000000"/>
              </w:rPr>
              <w:t xml:space="preserve"> la organización.</w:t>
            </w:r>
          </w:p>
          <w:p w:rsidR="006E078D" w:rsidRDefault="006E078D" w:rsidP="006E078D">
            <w:pPr>
              <w:pStyle w:val="ListParagraph"/>
              <w:autoSpaceDE w:val="0"/>
              <w:autoSpaceDN w:val="0"/>
              <w:adjustRightInd w:val="0"/>
              <w:ind w:left="0"/>
              <w:rPr>
                <w:rFonts w:ascii="Arial" w:hAnsi="Arial" w:cs="Arial"/>
                <w:color w:val="000000"/>
              </w:rPr>
            </w:pPr>
          </w:p>
          <w:p w:rsidR="006E078D" w:rsidRDefault="006E078D" w:rsidP="00F42BED">
            <w:pPr>
              <w:pStyle w:val="ListParagraph"/>
              <w:autoSpaceDE w:val="0"/>
              <w:autoSpaceDN w:val="0"/>
              <w:adjustRightInd w:val="0"/>
              <w:ind w:left="0"/>
              <w:jc w:val="both"/>
              <w:rPr>
                <w:rFonts w:ascii="Arial" w:hAnsi="Arial" w:cs="Arial"/>
                <w:color w:val="000000"/>
              </w:rPr>
            </w:pPr>
          </w:p>
          <w:p w:rsidR="00907373" w:rsidRPr="00480742" w:rsidRDefault="006E078D" w:rsidP="008A7E8F">
            <w:pPr>
              <w:pStyle w:val="ListParagraph"/>
              <w:autoSpaceDE w:val="0"/>
              <w:autoSpaceDN w:val="0"/>
              <w:adjustRightInd w:val="0"/>
              <w:spacing w:line="276" w:lineRule="auto"/>
              <w:ind w:left="0"/>
              <w:jc w:val="both"/>
              <w:rPr>
                <w:rFonts w:ascii="Arial" w:hAnsi="Arial" w:cs="Arial"/>
                <w:color w:val="000000"/>
              </w:rPr>
            </w:pPr>
            <w:r>
              <w:rPr>
                <w:rFonts w:ascii="Arial" w:hAnsi="Arial" w:cs="Arial"/>
                <w:color w:val="000000"/>
              </w:rPr>
              <w:t xml:space="preserve"> </w:t>
            </w:r>
          </w:p>
          <w:p w:rsidR="00907373" w:rsidRPr="00480742" w:rsidRDefault="00907373" w:rsidP="008A7E8F">
            <w:pPr>
              <w:rPr>
                <w:rFonts w:ascii="Arial" w:hAnsi="Arial" w:cs="Arial"/>
                <w:lang w:val="es-ES"/>
              </w:rPr>
            </w:pPr>
          </w:p>
          <w:p w:rsidR="00907373" w:rsidRPr="00480742" w:rsidRDefault="00907373" w:rsidP="008A7E8F">
            <w:pPr>
              <w:rPr>
                <w:rFonts w:ascii="Arial" w:hAnsi="Arial" w:cs="Arial"/>
              </w:rPr>
            </w:pPr>
          </w:p>
          <w:p w:rsidR="00907373" w:rsidRPr="00480742" w:rsidRDefault="00907373" w:rsidP="008A7E8F">
            <w:pPr>
              <w:rPr>
                <w:rFonts w:ascii="Arial" w:hAnsi="Arial" w:cs="Arial"/>
              </w:rPr>
            </w:pPr>
          </w:p>
          <w:p w:rsidR="00907373" w:rsidRPr="00480742" w:rsidRDefault="00907373" w:rsidP="008A7E8F">
            <w:pPr>
              <w:rPr>
                <w:rFonts w:ascii="Arial" w:hAnsi="Arial" w:cs="Arial"/>
                <w:lang w:eastAsia="es-MX"/>
              </w:rPr>
            </w:pPr>
          </w:p>
        </w:tc>
        <w:tc>
          <w:tcPr>
            <w:tcW w:w="5149" w:type="dxa"/>
            <w:tcBorders>
              <w:top w:val="single" w:sz="4" w:space="0" w:color="auto"/>
              <w:left w:val="single" w:sz="4" w:space="0" w:color="auto"/>
              <w:bottom w:val="single" w:sz="4" w:space="0" w:color="auto"/>
              <w:right w:val="single" w:sz="4" w:space="0" w:color="auto"/>
            </w:tcBorders>
          </w:tcPr>
          <w:p w:rsidR="00F42BED" w:rsidRPr="006E078D" w:rsidRDefault="006E078D" w:rsidP="006E078D">
            <w:pPr>
              <w:numPr>
                <w:ilvl w:val="0"/>
                <w:numId w:val="24"/>
              </w:numPr>
              <w:jc w:val="both"/>
              <w:rPr>
                <w:rFonts w:ascii="Arial" w:hAnsi="Arial" w:cs="Arial"/>
              </w:rPr>
            </w:pPr>
            <w:r>
              <w:rPr>
                <w:rFonts w:ascii="Arial" w:hAnsi="Arial" w:cs="Arial"/>
              </w:rPr>
              <w:t>Diseñar y presentar instrumentos de control de la propuesta en equipos de trabajo.</w:t>
            </w:r>
          </w:p>
          <w:p w:rsidR="00F42BED" w:rsidRDefault="00F42BED" w:rsidP="00F42BED">
            <w:pPr>
              <w:numPr>
                <w:ilvl w:val="0"/>
                <w:numId w:val="24"/>
              </w:numPr>
              <w:jc w:val="both"/>
              <w:rPr>
                <w:rFonts w:ascii="Arial" w:hAnsi="Arial" w:cs="Arial"/>
              </w:rPr>
            </w:pPr>
            <w:r>
              <w:rPr>
                <w:rFonts w:ascii="Arial" w:hAnsi="Arial" w:cs="Arial"/>
              </w:rPr>
              <w:t>Elaborar un programa de seguimiento para la revisión y comprobación de las recomendaciones realizadas.</w:t>
            </w:r>
          </w:p>
          <w:p w:rsidR="00F42BED" w:rsidRDefault="00487384" w:rsidP="00F42BED">
            <w:pPr>
              <w:numPr>
                <w:ilvl w:val="0"/>
                <w:numId w:val="24"/>
              </w:numPr>
              <w:jc w:val="both"/>
              <w:rPr>
                <w:rFonts w:ascii="Arial" w:hAnsi="Arial" w:cs="Arial"/>
              </w:rPr>
            </w:pPr>
            <w:r>
              <w:rPr>
                <w:rFonts w:ascii="Arial" w:hAnsi="Arial" w:cs="Arial"/>
              </w:rPr>
              <w:t xml:space="preserve">Solicitar a la empresa  comentarios </w:t>
            </w:r>
            <w:r w:rsidR="006E078D">
              <w:rPr>
                <w:rFonts w:ascii="Arial" w:hAnsi="Arial" w:cs="Arial"/>
              </w:rPr>
              <w:t xml:space="preserve"> </w:t>
            </w:r>
            <w:r>
              <w:rPr>
                <w:rFonts w:ascii="Arial" w:hAnsi="Arial" w:cs="Arial"/>
              </w:rPr>
              <w:t>(</w:t>
            </w:r>
            <w:r w:rsidR="006E078D">
              <w:rPr>
                <w:rFonts w:ascii="Arial" w:hAnsi="Arial" w:cs="Arial"/>
              </w:rPr>
              <w:t>evaluación</w:t>
            </w:r>
            <w:r>
              <w:rPr>
                <w:rFonts w:ascii="Arial" w:hAnsi="Arial" w:cs="Arial"/>
              </w:rPr>
              <w:t>)</w:t>
            </w:r>
            <w:r w:rsidR="006E078D">
              <w:rPr>
                <w:rFonts w:ascii="Arial" w:hAnsi="Arial" w:cs="Arial"/>
              </w:rPr>
              <w:t xml:space="preserve"> sobre la efectividad de los instrumentos de control.</w:t>
            </w:r>
          </w:p>
          <w:p w:rsidR="00907373" w:rsidRPr="005D5DA3" w:rsidRDefault="00487384" w:rsidP="005D5DA3">
            <w:pPr>
              <w:numPr>
                <w:ilvl w:val="0"/>
                <w:numId w:val="24"/>
              </w:numPr>
              <w:jc w:val="both"/>
              <w:rPr>
                <w:rFonts w:ascii="Arial" w:hAnsi="Arial" w:cs="Arial"/>
              </w:rPr>
            </w:pPr>
            <w:r>
              <w:rPr>
                <w:rFonts w:ascii="Arial" w:hAnsi="Arial" w:cs="Arial"/>
              </w:rPr>
              <w:t xml:space="preserve">Elaborar un reporte donde se incluya propuesta de recomendaciones </w:t>
            </w:r>
          </w:p>
        </w:tc>
      </w:tr>
    </w:tbl>
    <w:p w:rsidR="00A2060B" w:rsidRDefault="00A2060B" w:rsidP="0059061C">
      <w:pPr>
        <w:jc w:val="both"/>
        <w:rPr>
          <w:rFonts w:ascii="Arial" w:hAnsi="Arial" w:cs="Arial"/>
          <w:b/>
          <w:bCs/>
        </w:rPr>
      </w:pPr>
    </w:p>
    <w:p w:rsidR="005D5DA3" w:rsidRDefault="005D5DA3" w:rsidP="0059061C">
      <w:pPr>
        <w:jc w:val="both"/>
        <w:rPr>
          <w:rFonts w:ascii="Arial" w:hAnsi="Arial" w:cs="Arial"/>
          <w:b/>
          <w:bCs/>
        </w:rPr>
      </w:pPr>
    </w:p>
    <w:p w:rsidR="005D5DA3" w:rsidRDefault="005D5DA3" w:rsidP="0059061C">
      <w:pPr>
        <w:jc w:val="both"/>
        <w:rPr>
          <w:rFonts w:ascii="Arial" w:hAnsi="Arial" w:cs="Arial"/>
          <w:b/>
          <w:bCs/>
        </w:rPr>
      </w:pPr>
    </w:p>
    <w:p w:rsidR="00A2060B" w:rsidRPr="009F5850" w:rsidRDefault="00E0366D" w:rsidP="00A53C00">
      <w:pPr>
        <w:spacing w:line="360" w:lineRule="auto"/>
        <w:jc w:val="both"/>
        <w:rPr>
          <w:rFonts w:ascii="Arial" w:hAnsi="Arial" w:cs="Arial"/>
          <w:b/>
          <w:bCs/>
        </w:rPr>
      </w:pPr>
      <w:r w:rsidRPr="00480742">
        <w:rPr>
          <w:rFonts w:ascii="Arial" w:hAnsi="Arial" w:cs="Arial"/>
          <w:b/>
          <w:bCs/>
        </w:rPr>
        <w:t>1</w:t>
      </w:r>
      <w:r w:rsidR="003D2C52" w:rsidRPr="00480742">
        <w:rPr>
          <w:rFonts w:ascii="Arial" w:hAnsi="Arial" w:cs="Arial"/>
          <w:b/>
          <w:bCs/>
        </w:rPr>
        <w:t>1</w:t>
      </w:r>
      <w:r w:rsidRPr="00480742">
        <w:rPr>
          <w:rFonts w:ascii="Arial" w:hAnsi="Arial" w:cs="Arial"/>
          <w:b/>
          <w:bCs/>
        </w:rPr>
        <w:t>.</w:t>
      </w:r>
      <w:r w:rsidR="000670C7" w:rsidRPr="00480742">
        <w:rPr>
          <w:rFonts w:ascii="Arial" w:hAnsi="Arial" w:cs="Arial"/>
          <w:b/>
          <w:bCs/>
        </w:rPr>
        <w:t>-</w:t>
      </w:r>
      <w:r w:rsidRPr="00480742">
        <w:rPr>
          <w:rFonts w:ascii="Arial" w:hAnsi="Arial" w:cs="Arial"/>
          <w:b/>
          <w:bCs/>
        </w:rPr>
        <w:t xml:space="preserve"> FUENTES DE INFORMACIÓN</w:t>
      </w:r>
    </w:p>
    <w:p w:rsidR="006F6173" w:rsidRDefault="00EE678F" w:rsidP="006F6173">
      <w:pPr>
        <w:jc w:val="both"/>
        <w:rPr>
          <w:rFonts w:ascii="Arial" w:hAnsi="Arial" w:cs="Arial"/>
          <w:lang w:val="es-ES"/>
        </w:rPr>
      </w:pPr>
      <w:r w:rsidRPr="00F00558">
        <w:rPr>
          <w:rFonts w:ascii="Arial" w:hAnsi="Arial" w:cs="Arial"/>
          <w:lang w:val="es-ES"/>
        </w:rPr>
        <w:t>1</w:t>
      </w:r>
      <w:r w:rsidR="00997248" w:rsidRPr="00F00558">
        <w:rPr>
          <w:rFonts w:ascii="Arial" w:hAnsi="Arial" w:cs="Arial"/>
          <w:lang w:val="es-ES"/>
        </w:rPr>
        <w:t xml:space="preserve">.- </w:t>
      </w:r>
      <w:r w:rsidR="00741777" w:rsidRPr="00F00558">
        <w:rPr>
          <w:rFonts w:ascii="Arial" w:hAnsi="Arial" w:cs="Arial"/>
          <w:lang w:val="es-ES"/>
        </w:rPr>
        <w:t xml:space="preserve">RODRIGUEZ, Valencia Joaquín. </w:t>
      </w:r>
      <w:r w:rsidRPr="00F00558">
        <w:rPr>
          <w:rFonts w:ascii="Arial" w:hAnsi="Arial" w:cs="Arial"/>
          <w:lang w:val="es-ES"/>
        </w:rPr>
        <w:t>Sinopsis de Auditoria Administrativa,</w:t>
      </w:r>
      <w:r w:rsidR="00741777" w:rsidRPr="00F00558">
        <w:rPr>
          <w:rFonts w:ascii="Arial" w:hAnsi="Arial" w:cs="Arial"/>
          <w:lang w:val="es-ES"/>
        </w:rPr>
        <w:t xml:space="preserve"> </w:t>
      </w:r>
      <w:r w:rsidRPr="00F00558">
        <w:rPr>
          <w:rFonts w:ascii="Arial" w:hAnsi="Arial" w:cs="Arial"/>
          <w:lang w:val="es-ES"/>
        </w:rPr>
        <w:t>Ed. Trillas</w:t>
      </w:r>
      <w:r w:rsidR="00741777" w:rsidRPr="00F00558">
        <w:rPr>
          <w:rFonts w:ascii="Arial" w:hAnsi="Arial" w:cs="Arial"/>
          <w:lang w:val="es-ES"/>
        </w:rPr>
        <w:t>. México, D.F. (2008</w:t>
      </w:r>
      <w:r w:rsidR="00A53C00">
        <w:rPr>
          <w:rFonts w:ascii="Arial" w:hAnsi="Arial" w:cs="Arial"/>
          <w:lang w:val="es-ES"/>
        </w:rPr>
        <w:t>)</w:t>
      </w:r>
    </w:p>
    <w:p w:rsidR="006F6173" w:rsidRPr="00F00558" w:rsidRDefault="006F6173" w:rsidP="006F6173">
      <w:pPr>
        <w:jc w:val="both"/>
        <w:rPr>
          <w:rFonts w:ascii="Arial" w:hAnsi="Arial" w:cs="Arial"/>
          <w:lang w:val="es-ES"/>
        </w:rPr>
      </w:pPr>
    </w:p>
    <w:p w:rsidR="00997248" w:rsidRDefault="00997248" w:rsidP="006F6173">
      <w:pPr>
        <w:jc w:val="both"/>
        <w:rPr>
          <w:rFonts w:ascii="Arial" w:hAnsi="Arial" w:cs="Arial"/>
        </w:rPr>
      </w:pPr>
      <w:r w:rsidRPr="00F00558">
        <w:rPr>
          <w:rFonts w:ascii="Arial" w:hAnsi="Arial" w:cs="Arial"/>
        </w:rPr>
        <w:t>2.- FRANKLIN, Enrique Benjamín.  Auditoría Administrativa: Gestión Estratégica del Cambio. México, D.F. Ed. Pearson Prentice Hall (2009, 2</w:t>
      </w:r>
      <w:r w:rsidRPr="00F00558">
        <w:rPr>
          <w:rFonts w:ascii="Arial" w:hAnsi="Arial" w:cs="Arial"/>
          <w:vertAlign w:val="subscript"/>
        </w:rPr>
        <w:t xml:space="preserve">da </w:t>
      </w:r>
      <w:r w:rsidRPr="00F00558">
        <w:rPr>
          <w:rFonts w:ascii="Arial" w:hAnsi="Arial" w:cs="Arial"/>
        </w:rPr>
        <w:t>Edición)</w:t>
      </w:r>
    </w:p>
    <w:p w:rsidR="006F6173" w:rsidRPr="006F6173" w:rsidRDefault="006F6173" w:rsidP="006F6173">
      <w:pPr>
        <w:jc w:val="both"/>
        <w:rPr>
          <w:rFonts w:ascii="Arial" w:hAnsi="Arial" w:cs="Arial"/>
        </w:rPr>
      </w:pPr>
    </w:p>
    <w:p w:rsidR="006F6173" w:rsidRDefault="006F6173" w:rsidP="006F6173">
      <w:pPr>
        <w:jc w:val="both"/>
        <w:rPr>
          <w:rFonts w:ascii="Arial" w:hAnsi="Arial" w:cs="Arial"/>
          <w:lang w:val="es-ES"/>
        </w:rPr>
      </w:pPr>
      <w:r>
        <w:rPr>
          <w:rFonts w:ascii="Arial" w:hAnsi="Arial" w:cs="Arial"/>
          <w:lang w:val="en-US"/>
        </w:rPr>
        <w:t>3</w:t>
      </w:r>
      <w:r w:rsidR="00A53C00" w:rsidRPr="00F00558">
        <w:rPr>
          <w:rFonts w:ascii="Arial" w:hAnsi="Arial" w:cs="Arial"/>
          <w:lang w:val="en-US"/>
        </w:rPr>
        <w:t>. -</w:t>
      </w:r>
      <w:r w:rsidR="00C840CB" w:rsidRPr="00F00558">
        <w:rPr>
          <w:rFonts w:ascii="Arial" w:hAnsi="Arial" w:cs="Arial"/>
          <w:lang w:val="en-US"/>
        </w:rPr>
        <w:t xml:space="preserve"> LEONARD, William P. Auditoria Administrativa. </w:t>
      </w:r>
      <w:r w:rsidR="00C840CB" w:rsidRPr="00F00558">
        <w:rPr>
          <w:rFonts w:ascii="Arial" w:hAnsi="Arial" w:cs="Arial"/>
        </w:rPr>
        <w:t xml:space="preserve">México, D.F. Ed. </w:t>
      </w:r>
      <w:r w:rsidR="00C840CB" w:rsidRPr="00F00558">
        <w:rPr>
          <w:rFonts w:ascii="Arial" w:hAnsi="Arial" w:cs="Arial"/>
          <w:lang w:val="es-ES"/>
        </w:rPr>
        <w:t>Diana</w:t>
      </w:r>
      <w:r w:rsidR="00C840CB" w:rsidRPr="00F00558">
        <w:rPr>
          <w:rFonts w:ascii="Arial" w:hAnsi="Arial" w:cs="Arial"/>
        </w:rPr>
        <w:t xml:space="preserve"> (</w:t>
      </w:r>
      <w:r w:rsidR="00C840CB" w:rsidRPr="00F00558">
        <w:rPr>
          <w:rFonts w:ascii="Arial" w:hAnsi="Arial" w:cs="Arial"/>
          <w:lang w:val="es-ES"/>
        </w:rPr>
        <w:t>2008)</w:t>
      </w:r>
    </w:p>
    <w:p w:rsidR="006F6173" w:rsidRDefault="006F6173" w:rsidP="006F6173">
      <w:pPr>
        <w:jc w:val="both"/>
        <w:rPr>
          <w:rFonts w:ascii="Arial" w:hAnsi="Arial" w:cs="Arial"/>
          <w:lang w:val="es-ES"/>
        </w:rPr>
      </w:pPr>
    </w:p>
    <w:p w:rsidR="00EE678F" w:rsidRDefault="006F6173" w:rsidP="006F6173">
      <w:pPr>
        <w:jc w:val="both"/>
        <w:rPr>
          <w:rFonts w:ascii="Arial" w:hAnsi="Arial" w:cs="Arial"/>
          <w:lang w:val="es-ES"/>
        </w:rPr>
      </w:pPr>
      <w:r>
        <w:rPr>
          <w:rFonts w:ascii="Arial" w:hAnsi="Arial" w:cs="Arial"/>
          <w:lang w:val="es-ES"/>
        </w:rPr>
        <w:t>4</w:t>
      </w:r>
      <w:r w:rsidR="00C840CB" w:rsidRPr="00F00558">
        <w:rPr>
          <w:rFonts w:ascii="Arial" w:hAnsi="Arial" w:cs="Arial"/>
          <w:lang w:val="es-ES"/>
        </w:rPr>
        <w:t xml:space="preserve">.- ALVAREZ, A. Jorge. Auditoría Administrativa. México, D.F. Fondo Editorial </w:t>
      </w:r>
      <w:r w:rsidR="004A0627" w:rsidRPr="00F00558">
        <w:rPr>
          <w:rFonts w:ascii="Arial" w:hAnsi="Arial" w:cs="Arial"/>
          <w:lang w:val="es-ES"/>
        </w:rPr>
        <w:t>F.C.A (2005)</w:t>
      </w:r>
    </w:p>
    <w:p w:rsidR="006F6173" w:rsidRPr="006F6173" w:rsidRDefault="006F6173" w:rsidP="006F6173">
      <w:pPr>
        <w:jc w:val="both"/>
        <w:rPr>
          <w:rFonts w:ascii="Arial" w:hAnsi="Arial" w:cs="Arial"/>
        </w:rPr>
      </w:pPr>
    </w:p>
    <w:p w:rsidR="004A0627" w:rsidRPr="00A53C00" w:rsidRDefault="006F6173" w:rsidP="006F6173">
      <w:pPr>
        <w:jc w:val="both"/>
        <w:rPr>
          <w:rFonts w:ascii="Arial" w:hAnsi="Arial" w:cs="Arial"/>
        </w:rPr>
      </w:pPr>
      <w:r>
        <w:rPr>
          <w:rFonts w:ascii="Arial" w:hAnsi="Arial" w:cs="Arial"/>
        </w:rPr>
        <w:t>5</w:t>
      </w:r>
      <w:r w:rsidR="004A0627" w:rsidRPr="00F00558">
        <w:rPr>
          <w:rFonts w:ascii="Arial" w:hAnsi="Arial" w:cs="Arial"/>
        </w:rPr>
        <w:t>.- RAGAZZONI, R.  Víctor. Guía Práctica de Auditoría Administrativa. México. PAC (2004)</w:t>
      </w:r>
    </w:p>
    <w:p w:rsidR="004A0627" w:rsidRPr="00F00558" w:rsidRDefault="004A0627" w:rsidP="006F6173">
      <w:pPr>
        <w:jc w:val="both"/>
        <w:rPr>
          <w:rFonts w:ascii="Arial" w:hAnsi="Arial" w:cs="Arial"/>
          <w:lang w:val="es-ES"/>
        </w:rPr>
      </w:pPr>
      <w:r w:rsidRPr="00F00558">
        <w:rPr>
          <w:rFonts w:ascii="Arial" w:hAnsi="Arial" w:cs="Arial"/>
          <w:sz w:val="20"/>
          <w:szCs w:val="20"/>
        </w:rPr>
        <w:t xml:space="preserve"> </w:t>
      </w:r>
    </w:p>
    <w:p w:rsidR="00DE3034" w:rsidRDefault="006F6173" w:rsidP="006F6173">
      <w:pPr>
        <w:jc w:val="both"/>
        <w:rPr>
          <w:rFonts w:ascii="Arial" w:hAnsi="Arial" w:cs="Arial"/>
          <w:lang w:val="es-ES"/>
        </w:rPr>
      </w:pPr>
      <w:r>
        <w:rPr>
          <w:rFonts w:ascii="Arial" w:hAnsi="Arial" w:cs="Arial"/>
          <w:lang w:val="es-ES"/>
        </w:rPr>
        <w:lastRenderedPageBreak/>
        <w:t>6</w:t>
      </w:r>
      <w:r w:rsidR="004A0627" w:rsidRPr="00F00558">
        <w:rPr>
          <w:rFonts w:ascii="Arial" w:hAnsi="Arial" w:cs="Arial"/>
          <w:lang w:val="es-ES"/>
        </w:rPr>
        <w:t xml:space="preserve">.- </w:t>
      </w:r>
      <w:r w:rsidR="00F87D4A" w:rsidRPr="00F00558">
        <w:rPr>
          <w:rFonts w:ascii="Arial" w:hAnsi="Arial" w:cs="Arial"/>
          <w:lang w:val="es-ES"/>
        </w:rPr>
        <w:t>CARRILLO, B. Eduardo. Manual del Auditor Administrativo. México, D.F. Editorial PAC (2000</w:t>
      </w:r>
      <w:r w:rsidR="00A53C00">
        <w:rPr>
          <w:rFonts w:ascii="Arial" w:hAnsi="Arial" w:cs="Arial"/>
          <w:lang w:val="es-ES"/>
        </w:rPr>
        <w:t>)</w:t>
      </w:r>
    </w:p>
    <w:p w:rsidR="006F6173" w:rsidRPr="00F00558" w:rsidRDefault="006F6173" w:rsidP="006F6173">
      <w:pPr>
        <w:jc w:val="both"/>
        <w:rPr>
          <w:rFonts w:ascii="Arial" w:hAnsi="Arial" w:cs="Arial"/>
          <w:lang w:val="es-ES"/>
        </w:rPr>
      </w:pPr>
    </w:p>
    <w:p w:rsidR="00DE3034" w:rsidRDefault="006F6173" w:rsidP="006F6173">
      <w:pPr>
        <w:jc w:val="both"/>
        <w:rPr>
          <w:rFonts w:ascii="Arial" w:hAnsi="Arial" w:cs="Arial"/>
          <w:lang w:val="es-ES"/>
        </w:rPr>
      </w:pPr>
      <w:r>
        <w:rPr>
          <w:rFonts w:ascii="Arial" w:hAnsi="Arial" w:cs="Arial"/>
          <w:lang w:val="es-ES"/>
        </w:rPr>
        <w:t>7</w:t>
      </w:r>
      <w:r w:rsidR="00DE3034" w:rsidRPr="00F00558">
        <w:rPr>
          <w:rFonts w:ascii="Arial" w:hAnsi="Arial" w:cs="Arial"/>
          <w:lang w:val="es-ES"/>
        </w:rPr>
        <w:t>.- GONZALEZ, S. Ignacio, Limón, L. Jaime, et al. Auditoría Administrativa: Diagnostique, evalúe y optimice la eficiencia de sus procesos. México, D.F. Fondo Editorial Empresas Fiscales. (2008)</w:t>
      </w:r>
      <w:r w:rsidR="00A53C00">
        <w:rPr>
          <w:rFonts w:ascii="Arial" w:hAnsi="Arial" w:cs="Arial"/>
          <w:lang w:val="es-ES"/>
        </w:rPr>
        <w:t>.</w:t>
      </w:r>
    </w:p>
    <w:p w:rsidR="006F6173" w:rsidRDefault="006F6173" w:rsidP="006F6173">
      <w:pPr>
        <w:jc w:val="both"/>
        <w:rPr>
          <w:rFonts w:ascii="Arial" w:hAnsi="Arial" w:cs="Arial"/>
          <w:lang w:val="es-ES"/>
        </w:rPr>
      </w:pPr>
    </w:p>
    <w:p w:rsidR="009F5850" w:rsidRDefault="006F6173" w:rsidP="006F6173">
      <w:pPr>
        <w:jc w:val="both"/>
        <w:rPr>
          <w:rFonts w:ascii="Arial" w:hAnsi="Arial" w:cs="Arial"/>
        </w:rPr>
      </w:pPr>
      <w:r>
        <w:rPr>
          <w:rFonts w:ascii="Arial" w:hAnsi="Arial" w:cs="Arial"/>
        </w:rPr>
        <w:t>8</w:t>
      </w:r>
      <w:r w:rsidRPr="00F00558">
        <w:rPr>
          <w:rFonts w:ascii="Arial" w:hAnsi="Arial" w:cs="Arial"/>
        </w:rPr>
        <w:t>.- FLEITMAN, Jack. Evaluación integral para implantar modelos de calidad. México Editorial Pax (2007)</w:t>
      </w:r>
    </w:p>
    <w:p w:rsidR="006F6173" w:rsidRPr="006F6173" w:rsidRDefault="006F6173" w:rsidP="006F6173">
      <w:pPr>
        <w:jc w:val="both"/>
        <w:rPr>
          <w:rFonts w:ascii="Arial" w:hAnsi="Arial" w:cs="Arial"/>
        </w:rPr>
      </w:pPr>
    </w:p>
    <w:p w:rsidR="009F5850" w:rsidRDefault="009F5850" w:rsidP="006F6173">
      <w:pPr>
        <w:jc w:val="both"/>
        <w:rPr>
          <w:rFonts w:ascii="Arial" w:hAnsi="Arial" w:cs="Arial"/>
          <w:lang w:val="es-ES"/>
        </w:rPr>
      </w:pPr>
      <w:r>
        <w:rPr>
          <w:rFonts w:ascii="Arial" w:hAnsi="Arial" w:cs="Arial"/>
          <w:lang w:val="es-ES"/>
        </w:rPr>
        <w:t>9.- Normas de calidad relacionadas con la Auditoría</w:t>
      </w:r>
    </w:p>
    <w:p w:rsidR="006A1653" w:rsidRPr="00A53C00" w:rsidRDefault="006A1653" w:rsidP="006F6173">
      <w:pPr>
        <w:jc w:val="both"/>
        <w:rPr>
          <w:rFonts w:ascii="Arial" w:hAnsi="Arial" w:cs="Arial"/>
          <w:lang w:val="es-ES"/>
        </w:rPr>
      </w:pPr>
    </w:p>
    <w:p w:rsidR="006F6173" w:rsidRDefault="006F6173" w:rsidP="0059061C">
      <w:pPr>
        <w:pStyle w:val="Header"/>
        <w:tabs>
          <w:tab w:val="left" w:pos="-180"/>
        </w:tabs>
        <w:jc w:val="both"/>
        <w:rPr>
          <w:rFonts w:ascii="Arial" w:hAnsi="Arial" w:cs="Arial"/>
          <w:b/>
        </w:rPr>
      </w:pPr>
    </w:p>
    <w:p w:rsidR="000670C7" w:rsidRDefault="003D2C52" w:rsidP="0059061C">
      <w:pPr>
        <w:pStyle w:val="Header"/>
        <w:tabs>
          <w:tab w:val="left" w:pos="-180"/>
        </w:tabs>
        <w:jc w:val="both"/>
        <w:rPr>
          <w:rFonts w:ascii="Arial" w:hAnsi="Arial" w:cs="Arial"/>
        </w:rPr>
      </w:pPr>
      <w:r w:rsidRPr="00480742">
        <w:rPr>
          <w:rFonts w:ascii="Arial" w:hAnsi="Arial" w:cs="Arial"/>
          <w:b/>
        </w:rPr>
        <w:t>12</w:t>
      </w:r>
      <w:r w:rsidR="00E0366D" w:rsidRPr="00480742">
        <w:rPr>
          <w:rFonts w:ascii="Arial" w:hAnsi="Arial" w:cs="Arial"/>
          <w:b/>
        </w:rPr>
        <w:t>.</w:t>
      </w:r>
      <w:r w:rsidR="000670C7" w:rsidRPr="00480742">
        <w:rPr>
          <w:rFonts w:ascii="Arial" w:hAnsi="Arial" w:cs="Arial"/>
          <w:b/>
        </w:rPr>
        <w:t>-</w:t>
      </w:r>
      <w:r w:rsidR="00E0366D" w:rsidRPr="00480742">
        <w:rPr>
          <w:rFonts w:ascii="Arial" w:hAnsi="Arial" w:cs="Arial"/>
          <w:b/>
        </w:rPr>
        <w:t xml:space="preserve"> PRÁCTICAS</w:t>
      </w:r>
      <w:r w:rsidR="000670C7" w:rsidRPr="00480742">
        <w:rPr>
          <w:rFonts w:ascii="Arial" w:hAnsi="Arial" w:cs="Arial"/>
          <w:b/>
        </w:rPr>
        <w:t xml:space="preserve"> PROPUESTAS</w:t>
      </w:r>
      <w:r w:rsidR="00794359" w:rsidRPr="00480742">
        <w:rPr>
          <w:rFonts w:ascii="Arial" w:hAnsi="Arial" w:cs="Arial"/>
          <w:b/>
        </w:rPr>
        <w:t xml:space="preserve"> </w:t>
      </w:r>
      <w:r w:rsidR="007917F6">
        <w:rPr>
          <w:rFonts w:ascii="Arial" w:hAnsi="Arial" w:cs="Arial"/>
        </w:rPr>
        <w:t xml:space="preserve"> </w:t>
      </w:r>
    </w:p>
    <w:p w:rsidR="00487384" w:rsidRPr="00480742" w:rsidRDefault="00487384" w:rsidP="0059061C">
      <w:pPr>
        <w:pStyle w:val="Header"/>
        <w:tabs>
          <w:tab w:val="left" w:pos="-180"/>
        </w:tabs>
        <w:jc w:val="both"/>
        <w:rPr>
          <w:rFonts w:ascii="Arial" w:hAnsi="Arial" w:cs="Arial"/>
        </w:rPr>
      </w:pPr>
    </w:p>
    <w:p w:rsidR="00223485" w:rsidRPr="00F506C9" w:rsidRDefault="00223485" w:rsidP="00223485">
      <w:pPr>
        <w:numPr>
          <w:ilvl w:val="0"/>
          <w:numId w:val="3"/>
        </w:numPr>
        <w:spacing w:line="360" w:lineRule="auto"/>
        <w:jc w:val="both"/>
        <w:rPr>
          <w:rFonts w:ascii="Arial" w:hAnsi="Arial" w:cs="Arial"/>
        </w:rPr>
      </w:pPr>
      <w:r w:rsidRPr="00F506C9">
        <w:rPr>
          <w:rFonts w:ascii="Arial" w:hAnsi="Arial" w:cs="Arial"/>
        </w:rPr>
        <w:t>Presentación de generalidades de la auditoría, mediante elaboración de una línea del tiempo.</w:t>
      </w:r>
    </w:p>
    <w:p w:rsidR="00223485" w:rsidRPr="00F506C9" w:rsidRDefault="00223485" w:rsidP="00223485">
      <w:pPr>
        <w:numPr>
          <w:ilvl w:val="0"/>
          <w:numId w:val="3"/>
        </w:numPr>
        <w:spacing w:line="360" w:lineRule="auto"/>
        <w:jc w:val="both"/>
        <w:rPr>
          <w:rFonts w:ascii="Arial" w:hAnsi="Arial" w:cs="Arial"/>
        </w:rPr>
      </w:pPr>
      <w:r w:rsidRPr="00F506C9">
        <w:rPr>
          <w:rFonts w:ascii="Arial" w:hAnsi="Arial" w:cs="Arial"/>
        </w:rPr>
        <w:t>Diseño del proceso de la auditoría, mediante herramientas de análisis.</w:t>
      </w:r>
    </w:p>
    <w:p w:rsidR="00223485" w:rsidRPr="00F506C9" w:rsidRDefault="00223485" w:rsidP="00223485">
      <w:pPr>
        <w:numPr>
          <w:ilvl w:val="0"/>
          <w:numId w:val="3"/>
        </w:numPr>
        <w:spacing w:line="360" w:lineRule="auto"/>
        <w:jc w:val="both"/>
        <w:rPr>
          <w:rFonts w:ascii="Arial" w:hAnsi="Arial" w:cs="Arial"/>
        </w:rPr>
      </w:pPr>
      <w:r w:rsidRPr="00F506C9">
        <w:rPr>
          <w:rFonts w:ascii="Arial" w:hAnsi="Arial" w:cs="Arial"/>
        </w:rPr>
        <w:t>Ejecución de la auditoría, sujetándose a las normas y procedimientos.</w:t>
      </w:r>
    </w:p>
    <w:p w:rsidR="00223485" w:rsidRPr="00F506C9" w:rsidRDefault="00223485" w:rsidP="00223485">
      <w:pPr>
        <w:numPr>
          <w:ilvl w:val="0"/>
          <w:numId w:val="3"/>
        </w:numPr>
        <w:spacing w:line="360" w:lineRule="auto"/>
        <w:jc w:val="both"/>
        <w:rPr>
          <w:rFonts w:ascii="Arial" w:hAnsi="Arial" w:cs="Arial"/>
        </w:rPr>
      </w:pPr>
      <w:r w:rsidRPr="00F506C9">
        <w:rPr>
          <w:rFonts w:ascii="Arial" w:hAnsi="Arial" w:cs="Arial"/>
        </w:rPr>
        <w:t xml:space="preserve"> Valoración de los resultados en función de una intervención  especializada.</w:t>
      </w:r>
    </w:p>
    <w:p w:rsidR="00223485" w:rsidRDefault="00223485" w:rsidP="00223485">
      <w:pPr>
        <w:numPr>
          <w:ilvl w:val="0"/>
          <w:numId w:val="3"/>
        </w:numPr>
        <w:spacing w:line="360" w:lineRule="auto"/>
        <w:jc w:val="both"/>
        <w:rPr>
          <w:rFonts w:ascii="Arial" w:hAnsi="Arial" w:cs="Arial"/>
        </w:rPr>
      </w:pPr>
      <w:r w:rsidRPr="00F506C9">
        <w:rPr>
          <w:rFonts w:ascii="Arial" w:hAnsi="Arial" w:cs="Arial"/>
        </w:rPr>
        <w:t>Presentación de propuestas sustentadas en los requerimientos de las acciones preventivas</w:t>
      </w:r>
      <w:r w:rsidR="00487384">
        <w:rPr>
          <w:rFonts w:ascii="Arial" w:hAnsi="Arial" w:cs="Arial"/>
        </w:rPr>
        <w:t xml:space="preserve"> y/o predictivas </w:t>
      </w:r>
      <w:r w:rsidRPr="00F506C9">
        <w:rPr>
          <w:rFonts w:ascii="Arial" w:hAnsi="Arial" w:cs="Arial"/>
        </w:rPr>
        <w:t xml:space="preserve"> y correctivas, generando la reorganización administrativa.</w:t>
      </w:r>
    </w:p>
    <w:p w:rsidR="005D5DA3" w:rsidRPr="005D5DA3" w:rsidRDefault="005D5DA3" w:rsidP="005D5DA3">
      <w:pPr>
        <w:pStyle w:val="ListParagraph"/>
        <w:numPr>
          <w:ilvl w:val="0"/>
          <w:numId w:val="3"/>
        </w:numPr>
        <w:spacing w:line="360" w:lineRule="auto"/>
        <w:jc w:val="both"/>
        <w:rPr>
          <w:rFonts w:ascii="Arial" w:hAnsi="Arial" w:cs="Arial"/>
          <w:bCs/>
        </w:rPr>
      </w:pPr>
      <w:r w:rsidRPr="005D5DA3">
        <w:rPr>
          <w:rFonts w:ascii="Arial" w:hAnsi="Arial" w:cs="Arial"/>
          <w:bCs/>
        </w:rPr>
        <w:t>Integrar en un reporte: los instrumentos de control, el programa de seguimiento y comentarios de evaluación  relacionados con la  efectividad de las recomendaciones.</w:t>
      </w:r>
    </w:p>
    <w:p w:rsidR="00487384" w:rsidRPr="005D5DA3" w:rsidRDefault="00487384" w:rsidP="005D5DA3">
      <w:pPr>
        <w:spacing w:line="360" w:lineRule="auto"/>
        <w:ind w:left="708"/>
        <w:jc w:val="both"/>
        <w:rPr>
          <w:rFonts w:ascii="Arial" w:hAnsi="Arial" w:cs="Arial"/>
        </w:rPr>
      </w:pPr>
    </w:p>
    <w:p w:rsidR="00562F49" w:rsidRPr="00223485" w:rsidRDefault="00562F49" w:rsidP="00A32379">
      <w:pPr>
        <w:jc w:val="both"/>
        <w:rPr>
          <w:rFonts w:ascii="Arial" w:hAnsi="Arial" w:cs="Arial"/>
          <w:i/>
          <w:color w:val="FF0000"/>
          <w:u w:val="single"/>
        </w:rPr>
      </w:pPr>
    </w:p>
    <w:sectPr w:rsidR="00562F49" w:rsidRPr="00223485" w:rsidSect="005F00D5">
      <w:pgSz w:w="12242" w:h="15842" w:code="1"/>
      <w:pgMar w:top="1418" w:right="170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4E0" w:rsidRDefault="00BF44E0">
      <w:r>
        <w:separator/>
      </w:r>
    </w:p>
  </w:endnote>
  <w:endnote w:type="continuationSeparator" w:id="0">
    <w:p w:rsidR="00BF44E0" w:rsidRDefault="00BF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BNDAGI+Arial,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4E0" w:rsidRDefault="00BF44E0">
      <w:r>
        <w:separator/>
      </w:r>
    </w:p>
  </w:footnote>
  <w:footnote w:type="continuationSeparator" w:id="0">
    <w:p w:rsidR="00BF44E0" w:rsidRDefault="00BF44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22B71"/>
    <w:multiLevelType w:val="multilevel"/>
    <w:tmpl w:val="A07C2F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189674D0"/>
    <w:multiLevelType w:val="hybridMultilevel"/>
    <w:tmpl w:val="66FAE3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C2F539E"/>
    <w:multiLevelType w:val="hybridMultilevel"/>
    <w:tmpl w:val="47587FE6"/>
    <w:lvl w:ilvl="0" w:tplc="080A0001">
      <w:start w:val="1"/>
      <w:numFmt w:val="bullet"/>
      <w:lvlText w:val=""/>
      <w:lvlJc w:val="left"/>
      <w:pPr>
        <w:ind w:left="729" w:hanging="360"/>
      </w:pPr>
      <w:rPr>
        <w:rFonts w:ascii="Symbol" w:hAnsi="Symbol" w:hint="default"/>
      </w:rPr>
    </w:lvl>
    <w:lvl w:ilvl="1" w:tplc="080A0003" w:tentative="1">
      <w:start w:val="1"/>
      <w:numFmt w:val="bullet"/>
      <w:lvlText w:val="o"/>
      <w:lvlJc w:val="left"/>
      <w:pPr>
        <w:ind w:left="1449" w:hanging="360"/>
      </w:pPr>
      <w:rPr>
        <w:rFonts w:ascii="Courier New" w:hAnsi="Courier New" w:cs="Courier New" w:hint="default"/>
      </w:rPr>
    </w:lvl>
    <w:lvl w:ilvl="2" w:tplc="080A0005" w:tentative="1">
      <w:start w:val="1"/>
      <w:numFmt w:val="bullet"/>
      <w:lvlText w:val=""/>
      <w:lvlJc w:val="left"/>
      <w:pPr>
        <w:ind w:left="2169" w:hanging="360"/>
      </w:pPr>
      <w:rPr>
        <w:rFonts w:ascii="Wingdings" w:hAnsi="Wingdings" w:hint="default"/>
      </w:rPr>
    </w:lvl>
    <w:lvl w:ilvl="3" w:tplc="080A0001" w:tentative="1">
      <w:start w:val="1"/>
      <w:numFmt w:val="bullet"/>
      <w:lvlText w:val=""/>
      <w:lvlJc w:val="left"/>
      <w:pPr>
        <w:ind w:left="2889" w:hanging="360"/>
      </w:pPr>
      <w:rPr>
        <w:rFonts w:ascii="Symbol" w:hAnsi="Symbol" w:hint="default"/>
      </w:rPr>
    </w:lvl>
    <w:lvl w:ilvl="4" w:tplc="080A0003" w:tentative="1">
      <w:start w:val="1"/>
      <w:numFmt w:val="bullet"/>
      <w:lvlText w:val="o"/>
      <w:lvlJc w:val="left"/>
      <w:pPr>
        <w:ind w:left="3609" w:hanging="360"/>
      </w:pPr>
      <w:rPr>
        <w:rFonts w:ascii="Courier New" w:hAnsi="Courier New" w:cs="Courier New" w:hint="default"/>
      </w:rPr>
    </w:lvl>
    <w:lvl w:ilvl="5" w:tplc="080A0005" w:tentative="1">
      <w:start w:val="1"/>
      <w:numFmt w:val="bullet"/>
      <w:lvlText w:val=""/>
      <w:lvlJc w:val="left"/>
      <w:pPr>
        <w:ind w:left="4329" w:hanging="360"/>
      </w:pPr>
      <w:rPr>
        <w:rFonts w:ascii="Wingdings" w:hAnsi="Wingdings" w:hint="default"/>
      </w:rPr>
    </w:lvl>
    <w:lvl w:ilvl="6" w:tplc="080A0001" w:tentative="1">
      <w:start w:val="1"/>
      <w:numFmt w:val="bullet"/>
      <w:lvlText w:val=""/>
      <w:lvlJc w:val="left"/>
      <w:pPr>
        <w:ind w:left="5049" w:hanging="360"/>
      </w:pPr>
      <w:rPr>
        <w:rFonts w:ascii="Symbol" w:hAnsi="Symbol" w:hint="default"/>
      </w:rPr>
    </w:lvl>
    <w:lvl w:ilvl="7" w:tplc="080A0003" w:tentative="1">
      <w:start w:val="1"/>
      <w:numFmt w:val="bullet"/>
      <w:lvlText w:val="o"/>
      <w:lvlJc w:val="left"/>
      <w:pPr>
        <w:ind w:left="5769" w:hanging="360"/>
      </w:pPr>
      <w:rPr>
        <w:rFonts w:ascii="Courier New" w:hAnsi="Courier New" w:cs="Courier New" w:hint="default"/>
      </w:rPr>
    </w:lvl>
    <w:lvl w:ilvl="8" w:tplc="080A0005" w:tentative="1">
      <w:start w:val="1"/>
      <w:numFmt w:val="bullet"/>
      <w:lvlText w:val=""/>
      <w:lvlJc w:val="left"/>
      <w:pPr>
        <w:ind w:left="6489" w:hanging="360"/>
      </w:pPr>
      <w:rPr>
        <w:rFonts w:ascii="Wingdings" w:hAnsi="Wingdings" w:hint="default"/>
      </w:rPr>
    </w:lvl>
  </w:abstractNum>
  <w:abstractNum w:abstractNumId="3">
    <w:nsid w:val="31DF6F5D"/>
    <w:multiLevelType w:val="hybridMultilevel"/>
    <w:tmpl w:val="0FA447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E157129"/>
    <w:multiLevelType w:val="multilevel"/>
    <w:tmpl w:val="FE0A78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EA91F62"/>
    <w:multiLevelType w:val="hybridMultilevel"/>
    <w:tmpl w:val="084CB9AE"/>
    <w:lvl w:ilvl="0" w:tplc="08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42376A7A"/>
    <w:multiLevelType w:val="hybridMultilevel"/>
    <w:tmpl w:val="42AAEC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2E04EAF"/>
    <w:multiLevelType w:val="hybridMultilevel"/>
    <w:tmpl w:val="AE22018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94532E5"/>
    <w:multiLevelType w:val="multilevel"/>
    <w:tmpl w:val="649C333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4C080737"/>
    <w:multiLevelType w:val="hybridMultilevel"/>
    <w:tmpl w:val="3A26447C"/>
    <w:lvl w:ilvl="0" w:tplc="02E675F2">
      <w:start w:val="7"/>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51F03501"/>
    <w:multiLevelType w:val="hybridMultilevel"/>
    <w:tmpl w:val="2FFEB2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6B0626D"/>
    <w:multiLevelType w:val="multilevel"/>
    <w:tmpl w:val="7996F91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592E7784"/>
    <w:multiLevelType w:val="hybridMultilevel"/>
    <w:tmpl w:val="9B964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F010728"/>
    <w:multiLevelType w:val="hybridMultilevel"/>
    <w:tmpl w:val="51905964"/>
    <w:lvl w:ilvl="0" w:tplc="08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4">
    <w:nsid w:val="5F021CF5"/>
    <w:multiLevelType w:val="hybridMultilevel"/>
    <w:tmpl w:val="819A54A2"/>
    <w:lvl w:ilvl="0" w:tplc="1F463DC8">
      <w:start w:val="1"/>
      <w:numFmt w:val="decimal"/>
      <w:lvlText w:val="2.%1"/>
      <w:lvlJc w:val="left"/>
      <w:pPr>
        <w:ind w:left="720" w:hanging="360"/>
      </w:pPr>
      <w:rPr>
        <w:rFonts w:ascii="Arial" w:eastAsia="Times New Roman" w:hAnsi="Arial"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F673505"/>
    <w:multiLevelType w:val="hybridMultilevel"/>
    <w:tmpl w:val="0AD866CC"/>
    <w:lvl w:ilvl="0" w:tplc="193C8FE6">
      <w:start w:val="1"/>
      <w:numFmt w:val="decimal"/>
      <w:lvlText w:val="3.%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0FD177D"/>
    <w:multiLevelType w:val="hybridMultilevel"/>
    <w:tmpl w:val="AD8A2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6572121A"/>
    <w:multiLevelType w:val="hybridMultilevel"/>
    <w:tmpl w:val="3350E8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C1B21A7"/>
    <w:multiLevelType w:val="hybridMultilevel"/>
    <w:tmpl w:val="6972D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72056E64"/>
    <w:multiLevelType w:val="hybridMultilevel"/>
    <w:tmpl w:val="67D2454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73A251AB"/>
    <w:multiLevelType w:val="hybridMultilevel"/>
    <w:tmpl w:val="FC52606A"/>
    <w:lvl w:ilvl="0" w:tplc="82F69DBE">
      <w:start w:val="1"/>
      <w:numFmt w:val="decimal"/>
      <w:lvlText w:val="%1."/>
      <w:lvlJc w:val="left"/>
      <w:pPr>
        <w:ind w:left="729" w:hanging="360"/>
      </w:pPr>
      <w:rPr>
        <w:rFonts w:hint="default"/>
        <w:b/>
      </w:rPr>
    </w:lvl>
    <w:lvl w:ilvl="1" w:tplc="080A0019" w:tentative="1">
      <w:start w:val="1"/>
      <w:numFmt w:val="lowerLetter"/>
      <w:lvlText w:val="%2."/>
      <w:lvlJc w:val="left"/>
      <w:pPr>
        <w:ind w:left="1449" w:hanging="360"/>
      </w:pPr>
    </w:lvl>
    <w:lvl w:ilvl="2" w:tplc="080A001B" w:tentative="1">
      <w:start w:val="1"/>
      <w:numFmt w:val="lowerRoman"/>
      <w:lvlText w:val="%3."/>
      <w:lvlJc w:val="right"/>
      <w:pPr>
        <w:ind w:left="2169" w:hanging="180"/>
      </w:pPr>
    </w:lvl>
    <w:lvl w:ilvl="3" w:tplc="080A000F" w:tentative="1">
      <w:start w:val="1"/>
      <w:numFmt w:val="decimal"/>
      <w:lvlText w:val="%4."/>
      <w:lvlJc w:val="left"/>
      <w:pPr>
        <w:ind w:left="2889" w:hanging="360"/>
      </w:pPr>
    </w:lvl>
    <w:lvl w:ilvl="4" w:tplc="080A0019" w:tentative="1">
      <w:start w:val="1"/>
      <w:numFmt w:val="lowerLetter"/>
      <w:lvlText w:val="%5."/>
      <w:lvlJc w:val="left"/>
      <w:pPr>
        <w:ind w:left="3609" w:hanging="360"/>
      </w:pPr>
    </w:lvl>
    <w:lvl w:ilvl="5" w:tplc="080A001B" w:tentative="1">
      <w:start w:val="1"/>
      <w:numFmt w:val="lowerRoman"/>
      <w:lvlText w:val="%6."/>
      <w:lvlJc w:val="right"/>
      <w:pPr>
        <w:ind w:left="4329" w:hanging="180"/>
      </w:pPr>
    </w:lvl>
    <w:lvl w:ilvl="6" w:tplc="080A000F" w:tentative="1">
      <w:start w:val="1"/>
      <w:numFmt w:val="decimal"/>
      <w:lvlText w:val="%7."/>
      <w:lvlJc w:val="left"/>
      <w:pPr>
        <w:ind w:left="5049" w:hanging="360"/>
      </w:pPr>
    </w:lvl>
    <w:lvl w:ilvl="7" w:tplc="080A0019" w:tentative="1">
      <w:start w:val="1"/>
      <w:numFmt w:val="lowerLetter"/>
      <w:lvlText w:val="%8."/>
      <w:lvlJc w:val="left"/>
      <w:pPr>
        <w:ind w:left="5769" w:hanging="360"/>
      </w:pPr>
    </w:lvl>
    <w:lvl w:ilvl="8" w:tplc="080A001B" w:tentative="1">
      <w:start w:val="1"/>
      <w:numFmt w:val="lowerRoman"/>
      <w:lvlText w:val="%9."/>
      <w:lvlJc w:val="right"/>
      <w:pPr>
        <w:ind w:left="6489" w:hanging="180"/>
      </w:pPr>
    </w:lvl>
  </w:abstractNum>
  <w:abstractNum w:abstractNumId="21">
    <w:nsid w:val="774A3418"/>
    <w:multiLevelType w:val="hybridMultilevel"/>
    <w:tmpl w:val="261A3936"/>
    <w:lvl w:ilvl="0" w:tplc="80DABE76">
      <w:start w:val="1"/>
      <w:numFmt w:val="decimal"/>
      <w:lvlText w:val="1.%1"/>
      <w:lvlJc w:val="left"/>
      <w:pPr>
        <w:tabs>
          <w:tab w:val="num" w:pos="1068"/>
        </w:tabs>
        <w:ind w:left="1068" w:hanging="360"/>
      </w:pPr>
      <w:rPr>
        <w:rFonts w:ascii="Arial" w:eastAsia="Times New Roman" w:hAnsi="Arial" w:cs="Aria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2">
    <w:nsid w:val="78B32F05"/>
    <w:multiLevelType w:val="multilevel"/>
    <w:tmpl w:val="FB0A44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E0F68C1"/>
    <w:multiLevelType w:val="hybridMultilevel"/>
    <w:tmpl w:val="A4FCF4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F7F0520"/>
    <w:multiLevelType w:val="hybridMultilevel"/>
    <w:tmpl w:val="743A4ED8"/>
    <w:lvl w:ilvl="0" w:tplc="00C86372">
      <w:start w:val="1"/>
      <w:numFmt w:val="decimal"/>
      <w:lvlText w:val="4.%1"/>
      <w:lvlJc w:val="left"/>
      <w:pPr>
        <w:ind w:left="1211" w:hanging="360"/>
      </w:pPr>
      <w:rPr>
        <w:rFonts w:hint="default"/>
        <w:color w:val="00000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num w:numId="1">
    <w:abstractNumId w:val="12"/>
  </w:num>
  <w:num w:numId="2">
    <w:abstractNumId w:val="19"/>
  </w:num>
  <w:num w:numId="3">
    <w:abstractNumId w:val="5"/>
  </w:num>
  <w:num w:numId="4">
    <w:abstractNumId w:val="21"/>
  </w:num>
  <w:num w:numId="5">
    <w:abstractNumId w:val="14"/>
  </w:num>
  <w:num w:numId="6">
    <w:abstractNumId w:val="15"/>
  </w:num>
  <w:num w:numId="7">
    <w:abstractNumId w:val="7"/>
  </w:num>
  <w:num w:numId="8">
    <w:abstractNumId w:val="23"/>
  </w:num>
  <w:num w:numId="9">
    <w:abstractNumId w:val="24"/>
  </w:num>
  <w:num w:numId="10">
    <w:abstractNumId w:val="0"/>
  </w:num>
  <w:num w:numId="11">
    <w:abstractNumId w:val="20"/>
  </w:num>
  <w:num w:numId="12">
    <w:abstractNumId w:val="2"/>
  </w:num>
  <w:num w:numId="13">
    <w:abstractNumId w:val="1"/>
  </w:num>
  <w:num w:numId="14">
    <w:abstractNumId w:val="18"/>
  </w:num>
  <w:num w:numId="15">
    <w:abstractNumId w:val="3"/>
  </w:num>
  <w:num w:numId="16">
    <w:abstractNumId w:val="9"/>
  </w:num>
  <w:num w:numId="17">
    <w:abstractNumId w:val="16"/>
  </w:num>
  <w:num w:numId="18">
    <w:abstractNumId w:val="10"/>
  </w:num>
  <w:num w:numId="19">
    <w:abstractNumId w:val="4"/>
  </w:num>
  <w:num w:numId="20">
    <w:abstractNumId w:val="8"/>
  </w:num>
  <w:num w:numId="21">
    <w:abstractNumId w:val="11"/>
  </w:num>
  <w:num w:numId="22">
    <w:abstractNumId w:val="22"/>
  </w:num>
  <w:num w:numId="23">
    <w:abstractNumId w:val="13"/>
  </w:num>
  <w:num w:numId="24">
    <w:abstractNumId w:val="6"/>
  </w:num>
  <w:num w:numId="25">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rsids>
    <w:rsidRoot w:val="00E0366D"/>
    <w:rsid w:val="00002720"/>
    <w:rsid w:val="00023501"/>
    <w:rsid w:val="000254B0"/>
    <w:rsid w:val="00025985"/>
    <w:rsid w:val="00052DF8"/>
    <w:rsid w:val="00066505"/>
    <w:rsid w:val="000670C7"/>
    <w:rsid w:val="00074EC2"/>
    <w:rsid w:val="00083C1B"/>
    <w:rsid w:val="00092701"/>
    <w:rsid w:val="000A7818"/>
    <w:rsid w:val="000A7A8B"/>
    <w:rsid w:val="000B21C5"/>
    <w:rsid w:val="000B2522"/>
    <w:rsid w:val="000B49C5"/>
    <w:rsid w:val="000B4F78"/>
    <w:rsid w:val="000B74AB"/>
    <w:rsid w:val="000C0131"/>
    <w:rsid w:val="000C2292"/>
    <w:rsid w:val="000C74D8"/>
    <w:rsid w:val="000D0566"/>
    <w:rsid w:val="000D6948"/>
    <w:rsid w:val="000E024C"/>
    <w:rsid w:val="000E24EF"/>
    <w:rsid w:val="000E39AD"/>
    <w:rsid w:val="000F201A"/>
    <w:rsid w:val="001045BD"/>
    <w:rsid w:val="0010795E"/>
    <w:rsid w:val="00110E22"/>
    <w:rsid w:val="001111E1"/>
    <w:rsid w:val="001179B5"/>
    <w:rsid w:val="00121B77"/>
    <w:rsid w:val="00122243"/>
    <w:rsid w:val="00122E87"/>
    <w:rsid w:val="001309A6"/>
    <w:rsid w:val="00140250"/>
    <w:rsid w:val="0014065C"/>
    <w:rsid w:val="00144AD4"/>
    <w:rsid w:val="00160068"/>
    <w:rsid w:val="0016125C"/>
    <w:rsid w:val="00164D1E"/>
    <w:rsid w:val="001655B3"/>
    <w:rsid w:val="00172D88"/>
    <w:rsid w:val="00176501"/>
    <w:rsid w:val="001772BB"/>
    <w:rsid w:val="001A2679"/>
    <w:rsid w:val="001B03F5"/>
    <w:rsid w:val="001B2204"/>
    <w:rsid w:val="001B349F"/>
    <w:rsid w:val="001E67D4"/>
    <w:rsid w:val="001E6904"/>
    <w:rsid w:val="001F4D26"/>
    <w:rsid w:val="002017B4"/>
    <w:rsid w:val="002127E0"/>
    <w:rsid w:val="00213D10"/>
    <w:rsid w:val="0021726F"/>
    <w:rsid w:val="00217E5C"/>
    <w:rsid w:val="00221CB2"/>
    <w:rsid w:val="00223485"/>
    <w:rsid w:val="0022426B"/>
    <w:rsid w:val="002603ED"/>
    <w:rsid w:val="00270E43"/>
    <w:rsid w:val="002736C1"/>
    <w:rsid w:val="00277152"/>
    <w:rsid w:val="002878E3"/>
    <w:rsid w:val="002970A3"/>
    <w:rsid w:val="002A3BC0"/>
    <w:rsid w:val="002A46DA"/>
    <w:rsid w:val="002A46F8"/>
    <w:rsid w:val="002A5B6A"/>
    <w:rsid w:val="002B07A0"/>
    <w:rsid w:val="002B55E5"/>
    <w:rsid w:val="002D464F"/>
    <w:rsid w:val="002D5D15"/>
    <w:rsid w:val="002E0835"/>
    <w:rsid w:val="002E0F1E"/>
    <w:rsid w:val="002F198E"/>
    <w:rsid w:val="00301ECE"/>
    <w:rsid w:val="003020C3"/>
    <w:rsid w:val="00302F63"/>
    <w:rsid w:val="00312FF3"/>
    <w:rsid w:val="0031447D"/>
    <w:rsid w:val="00332490"/>
    <w:rsid w:val="00334262"/>
    <w:rsid w:val="003404D1"/>
    <w:rsid w:val="00342187"/>
    <w:rsid w:val="00342A4E"/>
    <w:rsid w:val="0034615D"/>
    <w:rsid w:val="00351D2E"/>
    <w:rsid w:val="00357CB1"/>
    <w:rsid w:val="00357CED"/>
    <w:rsid w:val="003659A4"/>
    <w:rsid w:val="00370D37"/>
    <w:rsid w:val="00371A2D"/>
    <w:rsid w:val="00382271"/>
    <w:rsid w:val="003823B4"/>
    <w:rsid w:val="0039022D"/>
    <w:rsid w:val="0039163B"/>
    <w:rsid w:val="003920EA"/>
    <w:rsid w:val="00394559"/>
    <w:rsid w:val="00396AF3"/>
    <w:rsid w:val="003A20C4"/>
    <w:rsid w:val="003A24AE"/>
    <w:rsid w:val="003A31B8"/>
    <w:rsid w:val="003B0B1C"/>
    <w:rsid w:val="003B6532"/>
    <w:rsid w:val="003B696D"/>
    <w:rsid w:val="003C1FA8"/>
    <w:rsid w:val="003C5B63"/>
    <w:rsid w:val="003C7402"/>
    <w:rsid w:val="003D2C52"/>
    <w:rsid w:val="003D5FA9"/>
    <w:rsid w:val="003D7CBE"/>
    <w:rsid w:val="003F1502"/>
    <w:rsid w:val="003F1B36"/>
    <w:rsid w:val="004071E9"/>
    <w:rsid w:val="00410FA2"/>
    <w:rsid w:val="00414C8D"/>
    <w:rsid w:val="004224E6"/>
    <w:rsid w:val="0043442D"/>
    <w:rsid w:val="00435DFC"/>
    <w:rsid w:val="00445403"/>
    <w:rsid w:val="00445DA4"/>
    <w:rsid w:val="00447858"/>
    <w:rsid w:val="00452CDA"/>
    <w:rsid w:val="00455749"/>
    <w:rsid w:val="00462AAC"/>
    <w:rsid w:val="0046392C"/>
    <w:rsid w:val="00464B7D"/>
    <w:rsid w:val="00471B53"/>
    <w:rsid w:val="00472833"/>
    <w:rsid w:val="00474005"/>
    <w:rsid w:val="0047516D"/>
    <w:rsid w:val="00477DD3"/>
    <w:rsid w:val="00480742"/>
    <w:rsid w:val="0048367B"/>
    <w:rsid w:val="00487384"/>
    <w:rsid w:val="00487AAE"/>
    <w:rsid w:val="00496035"/>
    <w:rsid w:val="004A0627"/>
    <w:rsid w:val="004A280B"/>
    <w:rsid w:val="004B3247"/>
    <w:rsid w:val="004C132A"/>
    <w:rsid w:val="004C721B"/>
    <w:rsid w:val="004E3961"/>
    <w:rsid w:val="004E4BE4"/>
    <w:rsid w:val="004E7453"/>
    <w:rsid w:val="004E7535"/>
    <w:rsid w:val="004F1369"/>
    <w:rsid w:val="0050014A"/>
    <w:rsid w:val="00502C9D"/>
    <w:rsid w:val="00511919"/>
    <w:rsid w:val="00511B28"/>
    <w:rsid w:val="00513338"/>
    <w:rsid w:val="005136E6"/>
    <w:rsid w:val="00522FDC"/>
    <w:rsid w:val="00527CA9"/>
    <w:rsid w:val="0053044A"/>
    <w:rsid w:val="00542969"/>
    <w:rsid w:val="00546B64"/>
    <w:rsid w:val="00562F49"/>
    <w:rsid w:val="005652AE"/>
    <w:rsid w:val="00570AA9"/>
    <w:rsid w:val="00580695"/>
    <w:rsid w:val="0059061C"/>
    <w:rsid w:val="00591FF9"/>
    <w:rsid w:val="005A08B6"/>
    <w:rsid w:val="005B6A5D"/>
    <w:rsid w:val="005B7ECF"/>
    <w:rsid w:val="005C3BBA"/>
    <w:rsid w:val="005D50E7"/>
    <w:rsid w:val="005D5DA3"/>
    <w:rsid w:val="005E11C9"/>
    <w:rsid w:val="005F00D5"/>
    <w:rsid w:val="00600DB7"/>
    <w:rsid w:val="00603EBC"/>
    <w:rsid w:val="00610E03"/>
    <w:rsid w:val="006134AD"/>
    <w:rsid w:val="00617B56"/>
    <w:rsid w:val="00620EBC"/>
    <w:rsid w:val="00622D3F"/>
    <w:rsid w:val="00632FC8"/>
    <w:rsid w:val="006330F1"/>
    <w:rsid w:val="00633C08"/>
    <w:rsid w:val="006341B5"/>
    <w:rsid w:val="00637EA1"/>
    <w:rsid w:val="0064622A"/>
    <w:rsid w:val="0064775B"/>
    <w:rsid w:val="0065576C"/>
    <w:rsid w:val="00656BA0"/>
    <w:rsid w:val="00672066"/>
    <w:rsid w:val="00682AC8"/>
    <w:rsid w:val="00686ACE"/>
    <w:rsid w:val="006A1653"/>
    <w:rsid w:val="006A194B"/>
    <w:rsid w:val="006A3219"/>
    <w:rsid w:val="006A3CE9"/>
    <w:rsid w:val="006A610F"/>
    <w:rsid w:val="006A7599"/>
    <w:rsid w:val="006B0797"/>
    <w:rsid w:val="006B1C78"/>
    <w:rsid w:val="006C71BE"/>
    <w:rsid w:val="006D11F5"/>
    <w:rsid w:val="006D2B2D"/>
    <w:rsid w:val="006D4749"/>
    <w:rsid w:val="006D5D84"/>
    <w:rsid w:val="006E078D"/>
    <w:rsid w:val="006F3157"/>
    <w:rsid w:val="006F6173"/>
    <w:rsid w:val="00701071"/>
    <w:rsid w:val="007017DE"/>
    <w:rsid w:val="007062AA"/>
    <w:rsid w:val="007100ED"/>
    <w:rsid w:val="007227BA"/>
    <w:rsid w:val="00726DAC"/>
    <w:rsid w:val="00735A6D"/>
    <w:rsid w:val="00736647"/>
    <w:rsid w:val="00740638"/>
    <w:rsid w:val="00741426"/>
    <w:rsid w:val="00741777"/>
    <w:rsid w:val="00747E9C"/>
    <w:rsid w:val="00760420"/>
    <w:rsid w:val="00760F80"/>
    <w:rsid w:val="00760F90"/>
    <w:rsid w:val="00762982"/>
    <w:rsid w:val="00777625"/>
    <w:rsid w:val="00777CC6"/>
    <w:rsid w:val="007846AA"/>
    <w:rsid w:val="007917C6"/>
    <w:rsid w:val="007917F6"/>
    <w:rsid w:val="00792A32"/>
    <w:rsid w:val="00794359"/>
    <w:rsid w:val="00796B25"/>
    <w:rsid w:val="007A346E"/>
    <w:rsid w:val="007A5A99"/>
    <w:rsid w:val="007A7DBC"/>
    <w:rsid w:val="007B6A7C"/>
    <w:rsid w:val="007D4E1C"/>
    <w:rsid w:val="007E26EF"/>
    <w:rsid w:val="007E5E96"/>
    <w:rsid w:val="007E6BC0"/>
    <w:rsid w:val="007F156A"/>
    <w:rsid w:val="007F3F81"/>
    <w:rsid w:val="00805D86"/>
    <w:rsid w:val="008151A4"/>
    <w:rsid w:val="00820724"/>
    <w:rsid w:val="008274FD"/>
    <w:rsid w:val="00837601"/>
    <w:rsid w:val="0084278E"/>
    <w:rsid w:val="00842D3F"/>
    <w:rsid w:val="00846921"/>
    <w:rsid w:val="00847F48"/>
    <w:rsid w:val="00863976"/>
    <w:rsid w:val="00872518"/>
    <w:rsid w:val="008770F8"/>
    <w:rsid w:val="00884F6B"/>
    <w:rsid w:val="008A28BA"/>
    <w:rsid w:val="008A777F"/>
    <w:rsid w:val="008A7E8F"/>
    <w:rsid w:val="008B11A4"/>
    <w:rsid w:val="008B3513"/>
    <w:rsid w:val="008C465F"/>
    <w:rsid w:val="008C7EB0"/>
    <w:rsid w:val="008D03B2"/>
    <w:rsid w:val="008D1922"/>
    <w:rsid w:val="008E19B1"/>
    <w:rsid w:val="008F14F7"/>
    <w:rsid w:val="00904AD9"/>
    <w:rsid w:val="00907373"/>
    <w:rsid w:val="00914A5B"/>
    <w:rsid w:val="00917BFA"/>
    <w:rsid w:val="00922606"/>
    <w:rsid w:val="00935493"/>
    <w:rsid w:val="0093630D"/>
    <w:rsid w:val="009363FF"/>
    <w:rsid w:val="00940112"/>
    <w:rsid w:val="00943AF0"/>
    <w:rsid w:val="00944CB2"/>
    <w:rsid w:val="00950BE1"/>
    <w:rsid w:val="00952C8F"/>
    <w:rsid w:val="00953D42"/>
    <w:rsid w:val="009758B1"/>
    <w:rsid w:val="00980E4C"/>
    <w:rsid w:val="00984F18"/>
    <w:rsid w:val="00997248"/>
    <w:rsid w:val="009A2B0F"/>
    <w:rsid w:val="009A3115"/>
    <w:rsid w:val="009A386C"/>
    <w:rsid w:val="009A6442"/>
    <w:rsid w:val="009A74D1"/>
    <w:rsid w:val="009A7B36"/>
    <w:rsid w:val="009B5436"/>
    <w:rsid w:val="009C047F"/>
    <w:rsid w:val="009C6F8C"/>
    <w:rsid w:val="009E4D0E"/>
    <w:rsid w:val="009F2B6B"/>
    <w:rsid w:val="009F5850"/>
    <w:rsid w:val="009F59A7"/>
    <w:rsid w:val="00A0342F"/>
    <w:rsid w:val="00A06711"/>
    <w:rsid w:val="00A20512"/>
    <w:rsid w:val="00A2060B"/>
    <w:rsid w:val="00A2233F"/>
    <w:rsid w:val="00A24552"/>
    <w:rsid w:val="00A32379"/>
    <w:rsid w:val="00A32E36"/>
    <w:rsid w:val="00A44AC1"/>
    <w:rsid w:val="00A53C00"/>
    <w:rsid w:val="00A560C8"/>
    <w:rsid w:val="00A679A0"/>
    <w:rsid w:val="00A67B07"/>
    <w:rsid w:val="00A85403"/>
    <w:rsid w:val="00A87818"/>
    <w:rsid w:val="00A91C01"/>
    <w:rsid w:val="00A940AC"/>
    <w:rsid w:val="00AA02A9"/>
    <w:rsid w:val="00AA26C5"/>
    <w:rsid w:val="00AC2341"/>
    <w:rsid w:val="00AD1032"/>
    <w:rsid w:val="00AD2280"/>
    <w:rsid w:val="00AD46AE"/>
    <w:rsid w:val="00AD6292"/>
    <w:rsid w:val="00AE27ED"/>
    <w:rsid w:val="00AE31B3"/>
    <w:rsid w:val="00AE6D1E"/>
    <w:rsid w:val="00AF0A2C"/>
    <w:rsid w:val="00AF2CC9"/>
    <w:rsid w:val="00AF51FB"/>
    <w:rsid w:val="00B004E4"/>
    <w:rsid w:val="00B07762"/>
    <w:rsid w:val="00B12520"/>
    <w:rsid w:val="00B209E0"/>
    <w:rsid w:val="00B22448"/>
    <w:rsid w:val="00B2488B"/>
    <w:rsid w:val="00B2749D"/>
    <w:rsid w:val="00B3597C"/>
    <w:rsid w:val="00B36B3F"/>
    <w:rsid w:val="00B43975"/>
    <w:rsid w:val="00B4494A"/>
    <w:rsid w:val="00B45538"/>
    <w:rsid w:val="00B51B0B"/>
    <w:rsid w:val="00B64493"/>
    <w:rsid w:val="00B66C73"/>
    <w:rsid w:val="00B72AE6"/>
    <w:rsid w:val="00B7350B"/>
    <w:rsid w:val="00B90ADB"/>
    <w:rsid w:val="00B90B75"/>
    <w:rsid w:val="00B964A0"/>
    <w:rsid w:val="00B97CBA"/>
    <w:rsid w:val="00BB0DA2"/>
    <w:rsid w:val="00BB2EBD"/>
    <w:rsid w:val="00BB5BDD"/>
    <w:rsid w:val="00BB62CA"/>
    <w:rsid w:val="00BB7DA6"/>
    <w:rsid w:val="00BC2580"/>
    <w:rsid w:val="00BC67D2"/>
    <w:rsid w:val="00BD0C14"/>
    <w:rsid w:val="00BD42ED"/>
    <w:rsid w:val="00BE6778"/>
    <w:rsid w:val="00BF1439"/>
    <w:rsid w:val="00BF17CF"/>
    <w:rsid w:val="00BF1A4E"/>
    <w:rsid w:val="00BF2880"/>
    <w:rsid w:val="00BF4425"/>
    <w:rsid w:val="00BF44E0"/>
    <w:rsid w:val="00C07A86"/>
    <w:rsid w:val="00C142E1"/>
    <w:rsid w:val="00C1586C"/>
    <w:rsid w:val="00C23527"/>
    <w:rsid w:val="00C239AE"/>
    <w:rsid w:val="00C3082B"/>
    <w:rsid w:val="00C34189"/>
    <w:rsid w:val="00C37258"/>
    <w:rsid w:val="00C61988"/>
    <w:rsid w:val="00C61B99"/>
    <w:rsid w:val="00C8268E"/>
    <w:rsid w:val="00C83EA0"/>
    <w:rsid w:val="00C840CB"/>
    <w:rsid w:val="00C87D6C"/>
    <w:rsid w:val="00C96035"/>
    <w:rsid w:val="00CA0878"/>
    <w:rsid w:val="00CA5812"/>
    <w:rsid w:val="00CB382D"/>
    <w:rsid w:val="00CD6BDA"/>
    <w:rsid w:val="00CE422F"/>
    <w:rsid w:val="00CF013B"/>
    <w:rsid w:val="00CF37FF"/>
    <w:rsid w:val="00CF6224"/>
    <w:rsid w:val="00D04D42"/>
    <w:rsid w:val="00D07F1D"/>
    <w:rsid w:val="00D10A30"/>
    <w:rsid w:val="00D14D80"/>
    <w:rsid w:val="00D15FB5"/>
    <w:rsid w:val="00D1619D"/>
    <w:rsid w:val="00D1757F"/>
    <w:rsid w:val="00D23BEB"/>
    <w:rsid w:val="00D241A5"/>
    <w:rsid w:val="00D265C6"/>
    <w:rsid w:val="00D27B54"/>
    <w:rsid w:val="00D34630"/>
    <w:rsid w:val="00D529BA"/>
    <w:rsid w:val="00D52A31"/>
    <w:rsid w:val="00D56FA5"/>
    <w:rsid w:val="00D60A3A"/>
    <w:rsid w:val="00D64EB1"/>
    <w:rsid w:val="00D7078A"/>
    <w:rsid w:val="00D72960"/>
    <w:rsid w:val="00D76481"/>
    <w:rsid w:val="00D82B93"/>
    <w:rsid w:val="00D847E1"/>
    <w:rsid w:val="00D91B15"/>
    <w:rsid w:val="00D94604"/>
    <w:rsid w:val="00DA118D"/>
    <w:rsid w:val="00DA1B17"/>
    <w:rsid w:val="00DA21AF"/>
    <w:rsid w:val="00DA282E"/>
    <w:rsid w:val="00DA629A"/>
    <w:rsid w:val="00DB7605"/>
    <w:rsid w:val="00DB7D67"/>
    <w:rsid w:val="00DC243C"/>
    <w:rsid w:val="00DC5C37"/>
    <w:rsid w:val="00DE3034"/>
    <w:rsid w:val="00DE31F7"/>
    <w:rsid w:val="00DE3696"/>
    <w:rsid w:val="00DE6A49"/>
    <w:rsid w:val="00DE7488"/>
    <w:rsid w:val="00DF1E99"/>
    <w:rsid w:val="00E00573"/>
    <w:rsid w:val="00E00761"/>
    <w:rsid w:val="00E0366D"/>
    <w:rsid w:val="00E11528"/>
    <w:rsid w:val="00E137BD"/>
    <w:rsid w:val="00E13E64"/>
    <w:rsid w:val="00E155CB"/>
    <w:rsid w:val="00E17B78"/>
    <w:rsid w:val="00E23935"/>
    <w:rsid w:val="00E344B6"/>
    <w:rsid w:val="00E37A17"/>
    <w:rsid w:val="00E41136"/>
    <w:rsid w:val="00E47E9E"/>
    <w:rsid w:val="00E505FF"/>
    <w:rsid w:val="00E53856"/>
    <w:rsid w:val="00E64895"/>
    <w:rsid w:val="00E718E5"/>
    <w:rsid w:val="00E81337"/>
    <w:rsid w:val="00E94206"/>
    <w:rsid w:val="00E943A3"/>
    <w:rsid w:val="00E97E3B"/>
    <w:rsid w:val="00EB3802"/>
    <w:rsid w:val="00EC13E9"/>
    <w:rsid w:val="00EC3D65"/>
    <w:rsid w:val="00EC5D80"/>
    <w:rsid w:val="00EC66B9"/>
    <w:rsid w:val="00ED32E0"/>
    <w:rsid w:val="00EE1790"/>
    <w:rsid w:val="00EE3B6C"/>
    <w:rsid w:val="00EE678F"/>
    <w:rsid w:val="00EF5522"/>
    <w:rsid w:val="00EF7B68"/>
    <w:rsid w:val="00EF7C6A"/>
    <w:rsid w:val="00F00558"/>
    <w:rsid w:val="00F10DB0"/>
    <w:rsid w:val="00F1198C"/>
    <w:rsid w:val="00F11C53"/>
    <w:rsid w:val="00F17EFD"/>
    <w:rsid w:val="00F241B0"/>
    <w:rsid w:val="00F2574F"/>
    <w:rsid w:val="00F278AE"/>
    <w:rsid w:val="00F3671A"/>
    <w:rsid w:val="00F42BED"/>
    <w:rsid w:val="00F4440E"/>
    <w:rsid w:val="00F444BC"/>
    <w:rsid w:val="00F454DF"/>
    <w:rsid w:val="00F51954"/>
    <w:rsid w:val="00F5394E"/>
    <w:rsid w:val="00F54C35"/>
    <w:rsid w:val="00F566E6"/>
    <w:rsid w:val="00F60F09"/>
    <w:rsid w:val="00F71C2E"/>
    <w:rsid w:val="00F764D8"/>
    <w:rsid w:val="00F80D62"/>
    <w:rsid w:val="00F80FE7"/>
    <w:rsid w:val="00F87D4A"/>
    <w:rsid w:val="00F91D35"/>
    <w:rsid w:val="00F94FE4"/>
    <w:rsid w:val="00FA4BDF"/>
    <w:rsid w:val="00FB3D18"/>
    <w:rsid w:val="00FC0E82"/>
    <w:rsid w:val="00FC68A8"/>
    <w:rsid w:val="00FC6F40"/>
    <w:rsid w:val="00FD0758"/>
    <w:rsid w:val="00FD6FA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802"/>
    <w:rPr>
      <w:sz w:val="24"/>
      <w:szCs w:val="24"/>
      <w:lang w:eastAsia="es-ES"/>
    </w:rPr>
  </w:style>
  <w:style w:type="paragraph" w:styleId="Heading1">
    <w:name w:val="heading 1"/>
    <w:basedOn w:val="Normal"/>
    <w:next w:val="Normal"/>
    <w:link w:val="Heading1Char"/>
    <w:uiPriority w:val="9"/>
    <w:qFormat/>
    <w:rsid w:val="00735A6D"/>
    <w:pPr>
      <w:keepNext/>
      <w:spacing w:before="240" w:after="60"/>
      <w:outlineLvl w:val="0"/>
    </w:pPr>
    <w:rPr>
      <w:rFonts w:ascii="Cambria" w:hAnsi="Cambria"/>
      <w:b/>
      <w:bCs/>
      <w:kern w:val="32"/>
      <w:sz w:val="32"/>
      <w:szCs w:val="32"/>
    </w:rPr>
  </w:style>
  <w:style w:type="paragraph" w:styleId="Heading8">
    <w:name w:val="heading 8"/>
    <w:basedOn w:val="Normal"/>
    <w:next w:val="Normal"/>
    <w:qFormat/>
    <w:rsid w:val="00EB3802"/>
    <w:pPr>
      <w:keepNext/>
      <w:outlineLvl w:val="7"/>
    </w:pPr>
    <w:rPr>
      <w:b/>
      <w:bCs/>
      <w:sz w:val="28"/>
    </w:rPr>
  </w:style>
  <w:style w:type="paragraph" w:styleId="Heading9">
    <w:name w:val="heading 9"/>
    <w:basedOn w:val="Normal"/>
    <w:next w:val="Normal"/>
    <w:qFormat/>
    <w:rsid w:val="00EB380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B3802"/>
    <w:rPr>
      <w:sz w:val="18"/>
    </w:rPr>
  </w:style>
  <w:style w:type="paragraph" w:styleId="NormalWeb">
    <w:name w:val="Normal (Web)"/>
    <w:basedOn w:val="Normal"/>
    <w:uiPriority w:val="99"/>
    <w:rsid w:val="00EB3802"/>
    <w:pPr>
      <w:spacing w:before="100" w:beforeAutospacing="1" w:after="100" w:afterAutospacing="1"/>
    </w:pPr>
  </w:style>
  <w:style w:type="paragraph" w:styleId="Header">
    <w:name w:val="header"/>
    <w:basedOn w:val="Normal"/>
    <w:rsid w:val="00EB3802"/>
    <w:pPr>
      <w:tabs>
        <w:tab w:val="center" w:pos="4419"/>
        <w:tab w:val="right" w:pos="8838"/>
      </w:tabs>
    </w:pPr>
  </w:style>
  <w:style w:type="paragraph" w:styleId="PlainText">
    <w:name w:val="Plain Text"/>
    <w:basedOn w:val="Normal"/>
    <w:rsid w:val="00EB3802"/>
    <w:rPr>
      <w:rFonts w:ascii="Courier New" w:hAnsi="Courier New" w:cs="Courier New"/>
      <w:sz w:val="20"/>
      <w:szCs w:val="20"/>
      <w:lang w:eastAsia="es-MX"/>
    </w:rPr>
  </w:style>
  <w:style w:type="character" w:styleId="Hyperlink">
    <w:name w:val="Hyperlink"/>
    <w:basedOn w:val="DefaultParagraphFont"/>
    <w:uiPriority w:val="99"/>
    <w:rsid w:val="000670C7"/>
    <w:rPr>
      <w:color w:val="0000FF"/>
      <w:u w:val="single"/>
    </w:rPr>
  </w:style>
  <w:style w:type="table" w:styleId="TableGrid">
    <w:name w:val="Table Grid"/>
    <w:basedOn w:val="TableNormal"/>
    <w:rsid w:val="00165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rsid w:val="006D4749"/>
    <w:rPr>
      <w:sz w:val="20"/>
      <w:szCs w:val="20"/>
    </w:rPr>
  </w:style>
  <w:style w:type="character" w:styleId="FootnoteReference">
    <w:name w:val="footnote reference"/>
    <w:basedOn w:val="DefaultParagraphFont"/>
    <w:semiHidden/>
    <w:rsid w:val="006D4749"/>
    <w:rPr>
      <w:vertAlign w:val="superscript"/>
    </w:rPr>
  </w:style>
  <w:style w:type="paragraph" w:styleId="Footer">
    <w:name w:val="footer"/>
    <w:basedOn w:val="Normal"/>
    <w:rsid w:val="0059061C"/>
    <w:pPr>
      <w:tabs>
        <w:tab w:val="center" w:pos="4252"/>
        <w:tab w:val="right" w:pos="8504"/>
      </w:tabs>
    </w:pPr>
  </w:style>
  <w:style w:type="character" w:styleId="PageNumber">
    <w:name w:val="page number"/>
    <w:basedOn w:val="DefaultParagraphFont"/>
    <w:rsid w:val="0059061C"/>
  </w:style>
  <w:style w:type="character" w:customStyle="1" w:styleId="eacep1">
    <w:name w:val="eacep1"/>
    <w:basedOn w:val="DefaultParagraphFont"/>
    <w:rsid w:val="00735A6D"/>
    <w:rPr>
      <w:color w:val="000000"/>
    </w:rPr>
  </w:style>
  <w:style w:type="paragraph" w:styleId="NoSpacing">
    <w:name w:val="No Spacing"/>
    <w:uiPriority w:val="1"/>
    <w:qFormat/>
    <w:rsid w:val="00735A6D"/>
    <w:rPr>
      <w:sz w:val="24"/>
      <w:szCs w:val="24"/>
      <w:lang w:eastAsia="es-ES"/>
    </w:rPr>
  </w:style>
  <w:style w:type="character" w:customStyle="1" w:styleId="Heading1Char">
    <w:name w:val="Heading 1 Char"/>
    <w:basedOn w:val="DefaultParagraphFont"/>
    <w:link w:val="Heading1"/>
    <w:uiPriority w:val="9"/>
    <w:rsid w:val="00735A6D"/>
    <w:rPr>
      <w:rFonts w:ascii="Cambria" w:eastAsia="Times New Roman" w:hAnsi="Cambria" w:cs="Times New Roman"/>
      <w:b/>
      <w:bCs/>
      <w:kern w:val="32"/>
      <w:sz w:val="32"/>
      <w:szCs w:val="32"/>
      <w:lang w:eastAsia="es-ES"/>
    </w:rPr>
  </w:style>
  <w:style w:type="paragraph" w:styleId="Title">
    <w:name w:val="Title"/>
    <w:basedOn w:val="Normal"/>
    <w:next w:val="Normal"/>
    <w:link w:val="TitleChar"/>
    <w:uiPriority w:val="10"/>
    <w:qFormat/>
    <w:rsid w:val="00735A6D"/>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735A6D"/>
    <w:rPr>
      <w:rFonts w:ascii="Cambria" w:eastAsia="Times New Roman" w:hAnsi="Cambria" w:cs="Times New Roman"/>
      <w:b/>
      <w:bCs/>
      <w:kern w:val="28"/>
      <w:sz w:val="32"/>
      <w:szCs w:val="32"/>
      <w:lang w:eastAsia="es-ES"/>
    </w:rPr>
  </w:style>
  <w:style w:type="paragraph" w:styleId="ListParagraph">
    <w:name w:val="List Paragraph"/>
    <w:basedOn w:val="Normal"/>
    <w:uiPriority w:val="34"/>
    <w:qFormat/>
    <w:rsid w:val="00D56FA5"/>
    <w:pPr>
      <w:ind w:left="708"/>
    </w:pPr>
    <w:rPr>
      <w:lang w:val="es-ES"/>
    </w:rPr>
  </w:style>
  <w:style w:type="character" w:customStyle="1" w:styleId="FootnoteTextChar">
    <w:name w:val="Footnote Text Char"/>
    <w:basedOn w:val="DefaultParagraphFont"/>
    <w:link w:val="FootnoteText"/>
    <w:semiHidden/>
    <w:rsid w:val="002D5D15"/>
    <w:rPr>
      <w:lang w:eastAsia="es-ES"/>
    </w:rPr>
  </w:style>
  <w:style w:type="paragraph" w:styleId="BodyTextIndent3">
    <w:name w:val="Body Text Indent 3"/>
    <w:basedOn w:val="Normal"/>
    <w:link w:val="BodyTextIndent3Char"/>
    <w:rsid w:val="002D5D15"/>
    <w:pPr>
      <w:spacing w:after="120"/>
      <w:ind w:left="283"/>
    </w:pPr>
    <w:rPr>
      <w:sz w:val="16"/>
      <w:szCs w:val="16"/>
      <w:lang w:eastAsia="es-MX"/>
    </w:rPr>
  </w:style>
  <w:style w:type="character" w:customStyle="1" w:styleId="BodyTextIndent3Char">
    <w:name w:val="Body Text Indent 3 Char"/>
    <w:basedOn w:val="DefaultParagraphFont"/>
    <w:link w:val="BodyTextIndent3"/>
    <w:rsid w:val="002D5D15"/>
    <w:rPr>
      <w:sz w:val="16"/>
      <w:szCs w:val="16"/>
    </w:rPr>
  </w:style>
  <w:style w:type="character" w:styleId="HTMLTypewriter">
    <w:name w:val="HTML Typewriter"/>
    <w:basedOn w:val="DefaultParagraphFont"/>
    <w:uiPriority w:val="99"/>
    <w:semiHidden/>
    <w:unhideWhenUsed/>
    <w:rsid w:val="00AF2CC9"/>
    <w:rPr>
      <w:rFonts w:ascii="Courier New" w:eastAsia="Times New Roman" w:hAnsi="Courier New" w:cs="Courier New"/>
      <w:sz w:val="20"/>
      <w:szCs w:val="20"/>
    </w:rPr>
  </w:style>
  <w:style w:type="character" w:styleId="HTMLCite">
    <w:name w:val="HTML Cite"/>
    <w:basedOn w:val="DefaultParagraphFont"/>
    <w:uiPriority w:val="99"/>
    <w:semiHidden/>
    <w:unhideWhenUsed/>
    <w:rsid w:val="00AF2CC9"/>
    <w:rPr>
      <w:i/>
      <w:iCs/>
    </w:rPr>
  </w:style>
  <w:style w:type="character" w:styleId="Strong">
    <w:name w:val="Strong"/>
    <w:basedOn w:val="DefaultParagraphFont"/>
    <w:uiPriority w:val="22"/>
    <w:qFormat/>
    <w:rsid w:val="006C71BE"/>
    <w:rPr>
      <w:b/>
      <w:bCs/>
    </w:rPr>
  </w:style>
  <w:style w:type="paragraph" w:customStyle="1" w:styleId="Default">
    <w:name w:val="Default"/>
    <w:rsid w:val="00A32379"/>
    <w:pPr>
      <w:autoSpaceDE w:val="0"/>
      <w:autoSpaceDN w:val="0"/>
      <w:adjustRightInd w:val="0"/>
    </w:pPr>
    <w:rPr>
      <w:rFonts w:ascii="BNDAGI+Arial,Bold" w:hAnsi="BNDAGI+Arial,Bold" w:cs="BNDAGI+Arial,Bold"/>
      <w:color w:val="000000"/>
      <w:sz w:val="24"/>
      <w:szCs w:val="24"/>
      <w:lang w:val="es-ES" w:eastAsia="es-ES"/>
    </w:rPr>
  </w:style>
  <w:style w:type="character" w:customStyle="1" w:styleId="citation-url">
    <w:name w:val="citation-url"/>
    <w:basedOn w:val="DefaultParagraphFont"/>
    <w:rsid w:val="004A0627"/>
  </w:style>
</w:styles>
</file>

<file path=word/webSettings.xml><?xml version="1.0" encoding="utf-8"?>
<w:webSettings xmlns:r="http://schemas.openxmlformats.org/officeDocument/2006/relationships" xmlns:w="http://schemas.openxmlformats.org/wordprocessingml/2006/main">
  <w:divs>
    <w:div w:id="793791404">
      <w:bodyDiv w:val="1"/>
      <w:marLeft w:val="0"/>
      <w:marRight w:val="0"/>
      <w:marTop w:val="0"/>
      <w:marBottom w:val="0"/>
      <w:divBdr>
        <w:top w:val="none" w:sz="0" w:space="0" w:color="auto"/>
        <w:left w:val="none" w:sz="0" w:space="0" w:color="auto"/>
        <w:bottom w:val="none" w:sz="0" w:space="0" w:color="auto"/>
        <w:right w:val="none" w:sz="0" w:space="0" w:color="auto"/>
      </w:divBdr>
    </w:div>
    <w:div w:id="1345397691">
      <w:bodyDiv w:val="1"/>
      <w:marLeft w:val="0"/>
      <w:marRight w:val="0"/>
      <w:marTop w:val="0"/>
      <w:marBottom w:val="0"/>
      <w:divBdr>
        <w:top w:val="none" w:sz="0" w:space="0" w:color="auto"/>
        <w:left w:val="none" w:sz="0" w:space="0" w:color="auto"/>
        <w:bottom w:val="none" w:sz="0" w:space="0" w:color="auto"/>
        <w:right w:val="none" w:sz="0" w:space="0" w:color="auto"/>
      </w:divBdr>
      <w:divsChild>
        <w:div w:id="71398197">
          <w:marLeft w:val="0"/>
          <w:marRight w:val="0"/>
          <w:marTop w:val="0"/>
          <w:marBottom w:val="0"/>
          <w:divBdr>
            <w:top w:val="none" w:sz="0" w:space="0" w:color="auto"/>
            <w:left w:val="none" w:sz="0" w:space="0" w:color="auto"/>
            <w:bottom w:val="none" w:sz="0" w:space="0" w:color="auto"/>
            <w:right w:val="none" w:sz="0" w:space="0" w:color="auto"/>
          </w:divBdr>
          <w:divsChild>
            <w:div w:id="47539901">
              <w:marLeft w:val="0"/>
              <w:marRight w:val="0"/>
              <w:marTop w:val="0"/>
              <w:marBottom w:val="0"/>
              <w:divBdr>
                <w:top w:val="none" w:sz="0" w:space="0" w:color="auto"/>
                <w:left w:val="none" w:sz="0" w:space="0" w:color="auto"/>
                <w:bottom w:val="none" w:sz="0" w:space="0" w:color="auto"/>
                <w:right w:val="none" w:sz="0" w:space="0" w:color="auto"/>
              </w:divBdr>
            </w:div>
            <w:div w:id="51270930">
              <w:marLeft w:val="0"/>
              <w:marRight w:val="0"/>
              <w:marTop w:val="0"/>
              <w:marBottom w:val="0"/>
              <w:divBdr>
                <w:top w:val="none" w:sz="0" w:space="0" w:color="auto"/>
                <w:left w:val="none" w:sz="0" w:space="0" w:color="auto"/>
                <w:bottom w:val="none" w:sz="0" w:space="0" w:color="auto"/>
                <w:right w:val="none" w:sz="0" w:space="0" w:color="auto"/>
              </w:divBdr>
            </w:div>
            <w:div w:id="585500358">
              <w:marLeft w:val="0"/>
              <w:marRight w:val="0"/>
              <w:marTop w:val="0"/>
              <w:marBottom w:val="0"/>
              <w:divBdr>
                <w:top w:val="none" w:sz="0" w:space="0" w:color="auto"/>
                <w:left w:val="none" w:sz="0" w:space="0" w:color="auto"/>
                <w:bottom w:val="none" w:sz="0" w:space="0" w:color="auto"/>
                <w:right w:val="none" w:sz="0" w:space="0" w:color="auto"/>
              </w:divBdr>
            </w:div>
            <w:div w:id="618071958">
              <w:marLeft w:val="0"/>
              <w:marRight w:val="0"/>
              <w:marTop w:val="0"/>
              <w:marBottom w:val="0"/>
              <w:divBdr>
                <w:top w:val="none" w:sz="0" w:space="0" w:color="auto"/>
                <w:left w:val="none" w:sz="0" w:space="0" w:color="auto"/>
                <w:bottom w:val="none" w:sz="0" w:space="0" w:color="auto"/>
                <w:right w:val="none" w:sz="0" w:space="0" w:color="auto"/>
              </w:divBdr>
            </w:div>
            <w:div w:id="622728781">
              <w:marLeft w:val="0"/>
              <w:marRight w:val="0"/>
              <w:marTop w:val="0"/>
              <w:marBottom w:val="0"/>
              <w:divBdr>
                <w:top w:val="none" w:sz="0" w:space="0" w:color="auto"/>
                <w:left w:val="none" w:sz="0" w:space="0" w:color="auto"/>
                <w:bottom w:val="none" w:sz="0" w:space="0" w:color="auto"/>
                <w:right w:val="none" w:sz="0" w:space="0" w:color="auto"/>
              </w:divBdr>
            </w:div>
            <w:div w:id="745110301">
              <w:marLeft w:val="0"/>
              <w:marRight w:val="0"/>
              <w:marTop w:val="0"/>
              <w:marBottom w:val="0"/>
              <w:divBdr>
                <w:top w:val="none" w:sz="0" w:space="0" w:color="auto"/>
                <w:left w:val="none" w:sz="0" w:space="0" w:color="auto"/>
                <w:bottom w:val="none" w:sz="0" w:space="0" w:color="auto"/>
                <w:right w:val="none" w:sz="0" w:space="0" w:color="auto"/>
              </w:divBdr>
            </w:div>
            <w:div w:id="818035160">
              <w:marLeft w:val="0"/>
              <w:marRight w:val="0"/>
              <w:marTop w:val="0"/>
              <w:marBottom w:val="0"/>
              <w:divBdr>
                <w:top w:val="none" w:sz="0" w:space="0" w:color="auto"/>
                <w:left w:val="none" w:sz="0" w:space="0" w:color="auto"/>
                <w:bottom w:val="none" w:sz="0" w:space="0" w:color="auto"/>
                <w:right w:val="none" w:sz="0" w:space="0" w:color="auto"/>
              </w:divBdr>
            </w:div>
            <w:div w:id="1737391054">
              <w:marLeft w:val="0"/>
              <w:marRight w:val="0"/>
              <w:marTop w:val="0"/>
              <w:marBottom w:val="0"/>
              <w:divBdr>
                <w:top w:val="none" w:sz="0" w:space="0" w:color="auto"/>
                <w:left w:val="none" w:sz="0" w:space="0" w:color="auto"/>
                <w:bottom w:val="none" w:sz="0" w:space="0" w:color="auto"/>
                <w:right w:val="none" w:sz="0" w:space="0" w:color="auto"/>
              </w:divBdr>
            </w:div>
            <w:div w:id="1858084189">
              <w:marLeft w:val="0"/>
              <w:marRight w:val="0"/>
              <w:marTop w:val="0"/>
              <w:marBottom w:val="0"/>
              <w:divBdr>
                <w:top w:val="none" w:sz="0" w:space="0" w:color="auto"/>
                <w:left w:val="none" w:sz="0" w:space="0" w:color="auto"/>
                <w:bottom w:val="none" w:sz="0" w:space="0" w:color="auto"/>
                <w:right w:val="none" w:sz="0" w:space="0" w:color="auto"/>
              </w:divBdr>
            </w:div>
            <w:div w:id="1871913493">
              <w:marLeft w:val="0"/>
              <w:marRight w:val="0"/>
              <w:marTop w:val="0"/>
              <w:marBottom w:val="0"/>
              <w:divBdr>
                <w:top w:val="none" w:sz="0" w:space="0" w:color="auto"/>
                <w:left w:val="none" w:sz="0" w:space="0" w:color="auto"/>
                <w:bottom w:val="none" w:sz="0" w:space="0" w:color="auto"/>
                <w:right w:val="none" w:sz="0" w:space="0" w:color="auto"/>
              </w:divBdr>
            </w:div>
            <w:div w:id="19201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254405">
      <w:bodyDiv w:val="1"/>
      <w:marLeft w:val="0"/>
      <w:marRight w:val="0"/>
      <w:marTop w:val="0"/>
      <w:marBottom w:val="0"/>
      <w:divBdr>
        <w:top w:val="none" w:sz="0" w:space="0" w:color="auto"/>
        <w:left w:val="none" w:sz="0" w:space="0" w:color="auto"/>
        <w:bottom w:val="none" w:sz="0" w:space="0" w:color="auto"/>
        <w:right w:val="none" w:sz="0" w:space="0" w:color="auto"/>
      </w:divBdr>
      <w:divsChild>
        <w:div w:id="1788156349">
          <w:marLeft w:val="0"/>
          <w:marRight w:val="3480"/>
          <w:marTop w:val="0"/>
          <w:marBottom w:val="0"/>
          <w:divBdr>
            <w:top w:val="none" w:sz="0" w:space="0" w:color="auto"/>
            <w:left w:val="none" w:sz="0" w:space="0" w:color="auto"/>
            <w:bottom w:val="none" w:sz="0" w:space="0" w:color="auto"/>
            <w:right w:val="none" w:sz="0" w:space="0" w:color="auto"/>
          </w:divBdr>
          <w:divsChild>
            <w:div w:id="35280161">
              <w:marLeft w:val="120"/>
              <w:marRight w:val="120"/>
              <w:marTop w:val="0"/>
              <w:marBottom w:val="360"/>
              <w:divBdr>
                <w:top w:val="none" w:sz="0" w:space="0" w:color="auto"/>
                <w:left w:val="none" w:sz="0" w:space="0" w:color="auto"/>
                <w:bottom w:val="none" w:sz="0" w:space="0" w:color="auto"/>
                <w:right w:val="none" w:sz="0" w:space="0" w:color="auto"/>
              </w:divBdr>
            </w:div>
          </w:divsChild>
        </w:div>
      </w:divsChild>
    </w:div>
    <w:div w:id="2027513075">
      <w:bodyDiv w:val="1"/>
      <w:marLeft w:val="0"/>
      <w:marRight w:val="0"/>
      <w:marTop w:val="0"/>
      <w:marBottom w:val="0"/>
      <w:divBdr>
        <w:top w:val="none" w:sz="0" w:space="0" w:color="auto"/>
        <w:left w:val="none" w:sz="0" w:space="0" w:color="auto"/>
        <w:bottom w:val="none" w:sz="0" w:space="0" w:color="auto"/>
        <w:right w:val="none" w:sz="0" w:space="0" w:color="auto"/>
      </w:divBdr>
      <w:divsChild>
        <w:div w:id="176784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66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D0204-B012-41B4-8703-FFBBEABED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12</Pages>
  <Words>2779</Words>
  <Characters>15288</Characters>
  <Application>Microsoft Office Word</Application>
  <DocSecurity>0</DocSecurity>
  <Lines>127</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Nombre de la asignatura:   Mecánica de sólidos</vt:lpstr>
      <vt:lpstr>Nombre de la asignatura:   Mecánica de sólidos</vt:lpstr>
    </vt:vector>
  </TitlesOfParts>
  <Company>Hewlett-Packard</Company>
  <LinksUpToDate>false</LinksUpToDate>
  <CharactersWithSpaces>18031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 la asignatura:   Mecánica de sólidos</dc:title>
  <dc:creator>itel</dc:creator>
  <cp:lastModifiedBy>luis</cp:lastModifiedBy>
  <cp:revision>14</cp:revision>
  <cp:lastPrinted>2010-08-13T20:53:00Z</cp:lastPrinted>
  <dcterms:created xsi:type="dcterms:W3CDTF">2010-08-17T18:20:00Z</dcterms:created>
  <dcterms:modified xsi:type="dcterms:W3CDTF">2010-08-18T16:21:00Z</dcterms:modified>
</cp:coreProperties>
</file>